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9FE42" w14:textId="0E2C7604" w:rsidR="0069187D" w:rsidRDefault="008039EE" w:rsidP="00C31DEA">
      <w:pPr>
        <w:pStyle w:val="Heading1"/>
        <w:jc w:val="center"/>
        <w:rPr>
          <w:rFonts w:asciiTheme="minorHAnsi" w:eastAsia="Times New Roman" w:hAnsiTheme="minorHAnsi"/>
          <w:lang w:eastAsia="en-GB"/>
        </w:rPr>
      </w:pPr>
      <w:r>
        <w:rPr>
          <w:rFonts w:asciiTheme="minorHAnsi" w:eastAsia="Times New Roman" w:hAnsiTheme="minorHAnsi"/>
          <w:lang w:eastAsia="en-GB"/>
        </w:rPr>
        <w:t xml:space="preserve">Talyllyn </w:t>
      </w:r>
      <w:r w:rsidR="008F1C01">
        <w:rPr>
          <w:rFonts w:asciiTheme="minorHAnsi" w:eastAsia="Times New Roman" w:hAnsiTheme="minorHAnsi"/>
          <w:lang w:eastAsia="en-GB"/>
        </w:rPr>
        <w:t>Gunpowder van</w:t>
      </w:r>
    </w:p>
    <w:p w14:paraId="21CC1E31" w14:textId="77777777" w:rsidR="00443613" w:rsidRDefault="00443613" w:rsidP="00443613">
      <w:pPr>
        <w:rPr>
          <w:lang w:eastAsia="en-GB"/>
        </w:rPr>
      </w:pPr>
    </w:p>
    <w:p w14:paraId="2EAF0D27" w14:textId="2D86A5BB" w:rsidR="00F93529" w:rsidRDefault="00F759AC" w:rsidP="00F93529">
      <w:r>
        <w:rPr>
          <w:noProof/>
          <w:lang w:eastAsia="en-GB"/>
        </w:rPr>
        <w:drawing>
          <wp:anchor distT="0" distB="0" distL="114300" distR="114300" simplePos="0" relativeHeight="251763712" behindDoc="1" locked="0" layoutInCell="1" allowOverlap="1" wp14:anchorId="67C670FB" wp14:editId="5E021092">
            <wp:simplePos x="0" y="0"/>
            <wp:positionH relativeFrom="column">
              <wp:posOffset>1243670</wp:posOffset>
            </wp:positionH>
            <wp:positionV relativeFrom="paragraph">
              <wp:posOffset>1131806</wp:posOffset>
            </wp:positionV>
            <wp:extent cx="3253105" cy="2651760"/>
            <wp:effectExtent l="0" t="0" r="444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3105" cy="2651760"/>
                    </a:xfrm>
                    <a:prstGeom prst="rect">
                      <a:avLst/>
                    </a:prstGeom>
                  </pic:spPr>
                </pic:pic>
              </a:graphicData>
            </a:graphic>
            <wp14:sizeRelH relativeFrom="page">
              <wp14:pctWidth>0</wp14:pctWidth>
            </wp14:sizeRelH>
            <wp14:sizeRelV relativeFrom="page">
              <wp14:pctHeight>0</wp14:pctHeight>
            </wp14:sizeRelV>
          </wp:anchor>
        </w:drawing>
      </w:r>
      <w:r w:rsidR="00D7209E">
        <w:t>The Talyllyn railway used an iron bodied van to transport wooden barrels of gun powder</w:t>
      </w:r>
      <w:r w:rsidR="00D7577B">
        <w:t xml:space="preserve"> from the powder shed at Wharf station up the line to various quarries. </w:t>
      </w:r>
      <w:r w:rsidR="001256C1">
        <w:t>The van was of massive construction for security reasons; steel panels riveted to angle iron internal supports. Access was via a hinged roof and a small side door, both of which were kept padlocked.</w:t>
      </w:r>
    </w:p>
    <w:p w14:paraId="0C98525C" w14:textId="77777777" w:rsidR="007D6F3D" w:rsidRDefault="007D6F3D" w:rsidP="007D6F3D">
      <w:pPr>
        <w:jc w:val="center"/>
      </w:pPr>
    </w:p>
    <w:p w14:paraId="4A9C47F2" w14:textId="4041AE39" w:rsidR="00CB53BD" w:rsidRDefault="00BA1A14" w:rsidP="00706E05">
      <w:r>
        <w:t xml:space="preserve">A choice of couplings is </w:t>
      </w:r>
      <w:r w:rsidR="00BA2CA4">
        <w:t>included in this kit</w:t>
      </w:r>
      <w:r>
        <w:t xml:space="preserve">. You can either assemble the wagon with side “dumb buffers” and a central hook for a </w:t>
      </w:r>
      <w:proofErr w:type="gramStart"/>
      <w:r>
        <w:t>3 link</w:t>
      </w:r>
      <w:proofErr w:type="gramEnd"/>
      <w:r>
        <w:t xml:space="preserve"> chain (see </w:t>
      </w:r>
      <w:r w:rsidR="00F759AC">
        <w:t>above</w:t>
      </w:r>
      <w:r>
        <w:t xml:space="preserve">) or if you prefer a centre buffer (for greater compatibility with the rest of your stock), a pair of Penrhyn style wagon buffers are also included (see </w:t>
      </w:r>
      <w:r w:rsidR="00F759AC">
        <w:t>below</w:t>
      </w:r>
      <w:r>
        <w:t>).</w:t>
      </w:r>
    </w:p>
    <w:p w14:paraId="6880F56A" w14:textId="77777777" w:rsidR="00CB53BD" w:rsidRDefault="00F759AC" w:rsidP="00F759AC">
      <w:pPr>
        <w:jc w:val="center"/>
      </w:pPr>
      <w:r>
        <w:rPr>
          <w:noProof/>
          <w:lang w:eastAsia="en-GB"/>
        </w:rPr>
        <w:drawing>
          <wp:inline distT="0" distB="0" distL="0" distR="0" wp14:anchorId="241BB32E" wp14:editId="676E993B">
            <wp:extent cx="3834295" cy="2228751"/>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cstate="print">
                      <a:extLst>
                        <a:ext uri="{28A0092B-C50C-407E-A947-70E740481C1C}">
                          <a14:useLocalDpi xmlns:a14="http://schemas.microsoft.com/office/drawing/2010/main" val="0"/>
                        </a:ext>
                      </a:extLst>
                    </a:blip>
                    <a:srcRect t="17646" b="17646"/>
                    <a:stretch>
                      <a:fillRect/>
                    </a:stretch>
                  </pic:blipFill>
                  <pic:spPr bwMode="auto">
                    <a:xfrm>
                      <a:off x="0" y="0"/>
                      <a:ext cx="3834295" cy="2228751"/>
                    </a:xfrm>
                    <a:prstGeom prst="rect">
                      <a:avLst/>
                    </a:prstGeom>
                    <a:ln>
                      <a:noFill/>
                    </a:ln>
                    <a:extLst>
                      <a:ext uri="{53640926-AAD7-44D8-BBD7-CCE9431645EC}">
                        <a14:shadowObscured xmlns:a14="http://schemas.microsoft.com/office/drawing/2010/main"/>
                      </a:ext>
                    </a:extLst>
                  </pic:spPr>
                </pic:pic>
              </a:graphicData>
            </a:graphic>
          </wp:inline>
        </w:drawing>
      </w:r>
      <w:r w:rsidR="00CB53BD">
        <w:br w:type="page"/>
      </w:r>
    </w:p>
    <w:p w14:paraId="3653CFEE" w14:textId="77777777" w:rsidR="0069187D" w:rsidRPr="0069187D" w:rsidRDefault="007D6F3D" w:rsidP="00706E05">
      <w:pPr>
        <w:rPr>
          <w:rFonts w:eastAsia="Times New Roman" w:cs="Times New Roman"/>
          <w:lang w:eastAsia="en-GB"/>
        </w:rPr>
      </w:pPr>
      <w:r w:rsidRPr="007D6F3D">
        <w:rPr>
          <w:rStyle w:val="Heading1Char"/>
        </w:rPr>
        <w:lastRenderedPageBreak/>
        <w:t>G</w:t>
      </w:r>
      <w:r w:rsidR="0069187D" w:rsidRPr="007D6F3D">
        <w:rPr>
          <w:rStyle w:val="Heading1Char"/>
        </w:rPr>
        <w:t>eneral Assembly Instructions</w:t>
      </w:r>
      <w:r w:rsidR="00706E05">
        <w:rPr>
          <w:lang w:eastAsia="en-GB"/>
        </w:rPr>
        <w:br/>
      </w:r>
      <w:r w:rsidR="0069187D" w:rsidRPr="0069187D">
        <w:rPr>
          <w:rFonts w:eastAsia="Times New Roman" w:cs="Times New Roman"/>
          <w:lang w:eastAsia="en-GB"/>
        </w:rPr>
        <w:t>Do take time to read through the instructions and understand how the parts fit together before reaching for the glue pot</w:t>
      </w:r>
      <w:r w:rsidR="0069187D" w:rsidRPr="00CB53BD">
        <w:rPr>
          <w:rFonts w:eastAsia="Times New Roman" w:cs="Times New Roman"/>
          <w:b/>
          <w:lang w:eastAsia="en-GB"/>
        </w:rPr>
        <w:t xml:space="preserve">. </w:t>
      </w:r>
      <w:r w:rsidR="00CB53BD" w:rsidRPr="00CB53BD">
        <w:rPr>
          <w:rFonts w:eastAsia="Times New Roman" w:cs="Times New Roman"/>
          <w:b/>
          <w:lang w:eastAsia="en-GB"/>
        </w:rPr>
        <w:t>Pay particular attention to the orientation of the brake components</w:t>
      </w:r>
    </w:p>
    <w:p w14:paraId="485CB0EE" w14:textId="77777777" w:rsidR="0069187D" w:rsidRPr="0069187D" w:rsidRDefault="0069187D" w:rsidP="00B318CF">
      <w:pPr>
        <w:rPr>
          <w:rFonts w:eastAsia="Times New Roman" w:cs="Times New Roman"/>
          <w:lang w:eastAsia="en-GB"/>
        </w:rPr>
      </w:pPr>
      <w:r w:rsidRPr="00706E05">
        <w:rPr>
          <w:rStyle w:val="Heading1Char"/>
        </w:rPr>
        <w:t>Gluing</w:t>
      </w:r>
      <w:r w:rsidRPr="0069187D">
        <w:rPr>
          <w:rFonts w:eastAsia="Times New Roman" w:cs="Times New Roman"/>
          <w:lang w:eastAsia="en-GB"/>
        </w:rPr>
        <w:br/>
      </w:r>
      <w:r w:rsidR="007D6F3D">
        <w:rPr>
          <w:rFonts w:eastAsia="Times New Roman" w:cs="Times New Roman"/>
          <w:lang w:eastAsia="en-GB"/>
        </w:rPr>
        <w:t>The</w:t>
      </w:r>
      <w:r w:rsidRPr="0069187D">
        <w:rPr>
          <w:rFonts w:eastAsia="Times New Roman" w:cs="Times New Roman"/>
          <w:lang w:eastAsia="en-GB"/>
        </w:rPr>
        <w:t xml:space="preserve"> MDF parts may be glued with PVA wood glue, Cyanoacrylate adhesive (super-glue) or epoxy resin (Araldite). Beware of vary che</w:t>
      </w:r>
      <w:r w:rsidR="00706E05">
        <w:rPr>
          <w:rFonts w:eastAsia="Times New Roman" w:cs="Times New Roman"/>
          <w:lang w:eastAsia="en-GB"/>
        </w:rPr>
        <w:t>ap glues, their joints may fail</w:t>
      </w:r>
      <w:r w:rsidRPr="0069187D">
        <w:rPr>
          <w:rFonts w:eastAsia="Times New Roman" w:cs="Times New Roman"/>
          <w:lang w:eastAsia="en-GB"/>
        </w:rPr>
        <w:t>! If you do use a “super-glue”, go for one which takes a few seconds to set rather than an instant “grab” one. This will give you a few seconds to adjust the parts position before it is too late.</w:t>
      </w:r>
    </w:p>
    <w:p w14:paraId="26FC81A4" w14:textId="77777777" w:rsidR="006B1DDF" w:rsidRPr="007B3044" w:rsidRDefault="004B1FFB" w:rsidP="007B3044">
      <w:pPr>
        <w:spacing w:before="100" w:beforeAutospacing="1" w:after="100" w:afterAutospacing="1" w:line="240" w:lineRule="auto"/>
        <w:rPr>
          <w:rStyle w:val="Heading2Char"/>
          <w:rFonts w:asciiTheme="minorHAnsi" w:eastAsia="Times New Roman" w:hAnsiTheme="minorHAnsi" w:cs="Times New Roman"/>
          <w:b w:val="0"/>
          <w:bCs w:val="0"/>
          <w:color w:val="auto"/>
          <w:sz w:val="22"/>
          <w:szCs w:val="22"/>
          <w:lang w:eastAsia="en-GB"/>
        </w:rPr>
      </w:pPr>
      <w:r>
        <w:rPr>
          <w:rFonts w:eastAsia="Times New Roman" w:cs="Times New Roman"/>
          <w:lang w:eastAsia="en-GB"/>
        </w:rPr>
        <w:t xml:space="preserve">Nylon </w:t>
      </w:r>
      <w:r w:rsidR="007D6F3D">
        <w:rPr>
          <w:rFonts w:eastAsia="Times New Roman" w:cs="Times New Roman"/>
          <w:lang w:eastAsia="en-GB"/>
        </w:rPr>
        <w:t xml:space="preserve">and Acrylate </w:t>
      </w:r>
      <w:r w:rsidR="0069187D" w:rsidRPr="0069187D">
        <w:rPr>
          <w:rFonts w:eastAsia="Times New Roman" w:cs="Times New Roman"/>
          <w:lang w:eastAsia="en-GB"/>
        </w:rPr>
        <w:t xml:space="preserve">parts (e.g. </w:t>
      </w:r>
      <w:r w:rsidR="008C2BAC">
        <w:rPr>
          <w:rFonts w:eastAsia="Times New Roman" w:cs="Times New Roman"/>
          <w:lang w:eastAsia="en-GB"/>
        </w:rPr>
        <w:t>corner plates</w:t>
      </w:r>
      <w:r w:rsidR="007D6F3D">
        <w:rPr>
          <w:rFonts w:eastAsia="Times New Roman" w:cs="Times New Roman"/>
          <w:lang w:eastAsia="en-GB"/>
        </w:rPr>
        <w:t xml:space="preserve"> and </w:t>
      </w:r>
      <w:r w:rsidR="008C2BAC">
        <w:rPr>
          <w:rFonts w:eastAsia="Times New Roman" w:cs="Times New Roman"/>
          <w:lang w:eastAsia="en-GB"/>
        </w:rPr>
        <w:t xml:space="preserve">buffer </w:t>
      </w:r>
      <w:r w:rsidR="007D6F3D">
        <w:rPr>
          <w:rFonts w:eastAsia="Times New Roman" w:cs="Times New Roman"/>
          <w:lang w:eastAsia="en-GB"/>
        </w:rPr>
        <w:t>strapping</w:t>
      </w:r>
      <w:r w:rsidR="00120B1D">
        <w:rPr>
          <w:rFonts w:eastAsia="Times New Roman" w:cs="Times New Roman"/>
          <w:lang w:eastAsia="en-GB"/>
        </w:rPr>
        <w:t>) are best fixed with</w:t>
      </w:r>
      <w:r w:rsidR="007D6F3D">
        <w:rPr>
          <w:rFonts w:eastAsia="Times New Roman" w:cs="Times New Roman"/>
          <w:lang w:eastAsia="en-GB"/>
        </w:rPr>
        <w:t xml:space="preserve"> good quality </w:t>
      </w:r>
      <w:proofErr w:type="spellStart"/>
      <w:r w:rsidR="0069187D" w:rsidRPr="0069187D">
        <w:rPr>
          <w:rFonts w:eastAsia="Times New Roman" w:cs="Times New Roman"/>
          <w:lang w:eastAsia="en-GB"/>
        </w:rPr>
        <w:t>Cyano</w:t>
      </w:r>
      <w:proofErr w:type="spellEnd"/>
      <w:r w:rsidR="0069187D" w:rsidRPr="0069187D">
        <w:rPr>
          <w:rFonts w:eastAsia="Times New Roman" w:cs="Times New Roman"/>
          <w:lang w:eastAsia="en-GB"/>
        </w:rPr>
        <w:t>/super glue.</w:t>
      </w:r>
      <w:r w:rsidR="007D6F3D">
        <w:rPr>
          <w:rFonts w:eastAsia="Times New Roman" w:cs="Times New Roman"/>
          <w:lang w:eastAsia="en-GB"/>
        </w:rPr>
        <w:t xml:space="preserve"> We recommend the “</w:t>
      </w:r>
      <w:proofErr w:type="spellStart"/>
      <w:r w:rsidR="007D6F3D">
        <w:rPr>
          <w:rFonts w:eastAsia="Times New Roman" w:cs="Times New Roman"/>
          <w:lang w:eastAsia="en-GB"/>
        </w:rPr>
        <w:t>Haffix</w:t>
      </w:r>
      <w:proofErr w:type="spellEnd"/>
      <w:r w:rsidR="007D6F3D">
        <w:rPr>
          <w:rFonts w:eastAsia="Times New Roman" w:cs="Times New Roman"/>
          <w:lang w:eastAsia="en-GB"/>
        </w:rPr>
        <w:t>” brand as this does not seem to cause the white “frosting” that some brands are prone to</w:t>
      </w:r>
      <w:r w:rsidR="00120B1D">
        <w:rPr>
          <w:rFonts w:eastAsia="Times New Roman" w:cs="Times New Roman"/>
          <w:lang w:eastAsia="en-GB"/>
        </w:rPr>
        <w:t>.</w:t>
      </w:r>
    </w:p>
    <w:p w14:paraId="400628A0" w14:textId="77777777" w:rsidR="00706E05" w:rsidRPr="00706E05" w:rsidRDefault="00706E05" w:rsidP="00706E05">
      <w:pPr>
        <w:pStyle w:val="Heading1"/>
        <w:rPr>
          <w:rFonts w:eastAsia="Times New Roman"/>
          <w:lang w:eastAsia="en-GB"/>
        </w:rPr>
      </w:pPr>
      <w:r>
        <w:rPr>
          <w:rFonts w:eastAsia="Times New Roman"/>
          <w:lang w:eastAsia="en-GB"/>
        </w:rPr>
        <w:t>Painting</w:t>
      </w:r>
    </w:p>
    <w:p w14:paraId="475156DE" w14:textId="77777777" w:rsidR="00F364F5" w:rsidRDefault="00706E05" w:rsidP="00F364F5">
      <w:pPr>
        <w:rPr>
          <w:lang w:eastAsia="en-GB"/>
        </w:rPr>
      </w:pPr>
      <w:r w:rsidRPr="00706E05">
        <w:rPr>
          <w:lang w:eastAsia="en-GB"/>
        </w:rPr>
        <w:t xml:space="preserve">This is very much a matter of personal choice. As </w:t>
      </w:r>
      <w:r w:rsidR="008E7FEA">
        <w:rPr>
          <w:lang w:eastAsia="en-GB"/>
        </w:rPr>
        <w:t>MDF</w:t>
      </w:r>
      <w:r w:rsidRPr="00706E05">
        <w:rPr>
          <w:lang w:eastAsia="en-GB"/>
        </w:rPr>
        <w:t xml:space="preserve"> i</w:t>
      </w:r>
      <w:r w:rsidR="00014C7C">
        <w:rPr>
          <w:lang w:eastAsia="en-GB"/>
        </w:rPr>
        <w:t>s used for</w:t>
      </w:r>
      <w:r w:rsidR="009757F1">
        <w:rPr>
          <w:lang w:eastAsia="en-GB"/>
        </w:rPr>
        <w:t xml:space="preserve"> some parts of</w:t>
      </w:r>
      <w:r w:rsidR="00014C7C">
        <w:rPr>
          <w:lang w:eastAsia="en-GB"/>
        </w:rPr>
        <w:t xml:space="preserve"> this model it is highly recommended that all</w:t>
      </w:r>
      <w:r w:rsidR="00120B1D">
        <w:rPr>
          <w:lang w:eastAsia="en-GB"/>
        </w:rPr>
        <w:t xml:space="preserve"> these</w:t>
      </w:r>
      <w:r w:rsidR="00014C7C">
        <w:rPr>
          <w:lang w:eastAsia="en-GB"/>
        </w:rPr>
        <w:t xml:space="preserve"> parts are either painted or protected with acrylic varnish, especially if you like to run your trains on rainy days. MDF is very absorbent so you will need several coats of whatever you choose.</w:t>
      </w:r>
      <w:r w:rsidR="009757F1">
        <w:rPr>
          <w:lang w:eastAsia="en-GB"/>
        </w:rPr>
        <w:t xml:space="preserve"> </w:t>
      </w:r>
      <w:r w:rsidR="009757F1" w:rsidRPr="00706E05">
        <w:rPr>
          <w:lang w:eastAsia="en-GB"/>
        </w:rPr>
        <w:t xml:space="preserve">Small tins </w:t>
      </w:r>
      <w:r w:rsidR="009757F1">
        <w:rPr>
          <w:lang w:eastAsia="en-GB"/>
        </w:rPr>
        <w:t>of e</w:t>
      </w:r>
      <w:r w:rsidR="009757F1" w:rsidRPr="00706E05">
        <w:rPr>
          <w:lang w:eastAsia="en-GB"/>
        </w:rPr>
        <w:t>xterior wood stain</w:t>
      </w:r>
      <w:r w:rsidR="009757F1">
        <w:rPr>
          <w:lang w:eastAsia="en-GB"/>
        </w:rPr>
        <w:t xml:space="preserve">/varnish </w:t>
      </w:r>
      <w:r w:rsidR="009757F1" w:rsidRPr="00706E05">
        <w:rPr>
          <w:lang w:eastAsia="en-GB"/>
        </w:rPr>
        <w:t>in a variety of colours are available from your DIY chain store</w:t>
      </w:r>
      <w:r w:rsidR="009757F1">
        <w:rPr>
          <w:lang w:eastAsia="en-GB"/>
        </w:rPr>
        <w:t xml:space="preserve">. </w:t>
      </w:r>
    </w:p>
    <w:p w14:paraId="167E6D33" w14:textId="7258F95B" w:rsidR="009757F1" w:rsidRDefault="009757F1" w:rsidP="00F364F5">
      <w:pPr>
        <w:rPr>
          <w:lang w:eastAsia="en-GB"/>
        </w:rPr>
      </w:pPr>
      <w:r>
        <w:rPr>
          <w:lang w:eastAsia="en-GB"/>
        </w:rPr>
        <w:t xml:space="preserve">The body </w:t>
      </w:r>
      <w:r w:rsidR="00E6493B">
        <w:rPr>
          <w:lang w:eastAsia="en-GB"/>
        </w:rPr>
        <w:t>(</w:t>
      </w:r>
      <w:r w:rsidR="001256C1">
        <w:rPr>
          <w:lang w:eastAsia="en-GB"/>
        </w:rPr>
        <w:t>which is 3D printed resin</w:t>
      </w:r>
      <w:r w:rsidR="00E6493B">
        <w:rPr>
          <w:lang w:eastAsia="en-GB"/>
        </w:rPr>
        <w:t>)</w:t>
      </w:r>
      <w:r>
        <w:rPr>
          <w:lang w:eastAsia="en-GB"/>
        </w:rPr>
        <w:t xml:space="preserve"> is less critical</w:t>
      </w:r>
      <w:r w:rsidR="00CB53BD">
        <w:rPr>
          <w:lang w:eastAsia="en-GB"/>
        </w:rPr>
        <w:t xml:space="preserve"> and can be simply painted with a wide variety on acrylic or enamel modelling paints</w:t>
      </w:r>
      <w:r w:rsidR="00715798">
        <w:rPr>
          <w:lang w:eastAsia="en-GB"/>
        </w:rPr>
        <w:t>.</w:t>
      </w:r>
    </w:p>
    <w:p w14:paraId="0B2FFC3F" w14:textId="08468621" w:rsidR="00715798" w:rsidRDefault="00715798" w:rsidP="00F364F5">
      <w:pPr>
        <w:rPr>
          <w:lang w:eastAsia="en-GB"/>
        </w:rPr>
      </w:pPr>
      <w:r>
        <w:rPr>
          <w:lang w:eastAsia="en-GB"/>
        </w:rPr>
        <w:t xml:space="preserve">All the nylon detail parts come pre-stained </w:t>
      </w:r>
      <w:r w:rsidR="00AF65CB">
        <w:rPr>
          <w:lang w:eastAsia="en-GB"/>
        </w:rPr>
        <w:t>in a</w:t>
      </w:r>
      <w:r>
        <w:rPr>
          <w:lang w:eastAsia="en-GB"/>
        </w:rPr>
        <w:t xml:space="preserve"> deep black colour. You may paint these parts if you require with enamel or acrylic model paints. Note that the surface of the nylon is slightly porous so you may find you first coat soaks in quite a lot.</w:t>
      </w:r>
    </w:p>
    <w:p w14:paraId="4AECB1A3" w14:textId="77777777" w:rsidR="00706E05" w:rsidRDefault="00706E05" w:rsidP="00706E05">
      <w:pPr>
        <w:pStyle w:val="Heading1"/>
        <w:rPr>
          <w:lang w:eastAsia="en-GB"/>
        </w:rPr>
      </w:pPr>
      <w:r>
        <w:rPr>
          <w:lang w:eastAsia="en-GB"/>
        </w:rPr>
        <w:t>Tools</w:t>
      </w:r>
    </w:p>
    <w:p w14:paraId="75678F41" w14:textId="77777777" w:rsidR="00706E05" w:rsidRDefault="00706E05" w:rsidP="00706E05">
      <w:pPr>
        <w:rPr>
          <w:lang w:eastAsia="en-GB"/>
        </w:rPr>
      </w:pPr>
      <w:r>
        <w:rPr>
          <w:lang w:eastAsia="en-GB"/>
        </w:rPr>
        <w:t>The following tools will be required:</w:t>
      </w:r>
    </w:p>
    <w:p w14:paraId="20EFB709" w14:textId="77777777" w:rsidR="00706E05" w:rsidRDefault="00706E05" w:rsidP="00EC1C74">
      <w:pPr>
        <w:pStyle w:val="ListParagraph"/>
        <w:numPr>
          <w:ilvl w:val="0"/>
          <w:numId w:val="1"/>
        </w:numPr>
        <w:rPr>
          <w:lang w:eastAsia="en-GB"/>
        </w:rPr>
      </w:pPr>
      <w:r>
        <w:rPr>
          <w:lang w:eastAsia="en-GB"/>
        </w:rPr>
        <w:t>A sharp modelling knife or scalpel</w:t>
      </w:r>
    </w:p>
    <w:p w14:paraId="274DA904" w14:textId="77777777" w:rsidR="00706E05" w:rsidRDefault="00706E05" w:rsidP="00EC1C74">
      <w:pPr>
        <w:pStyle w:val="ListParagraph"/>
        <w:numPr>
          <w:ilvl w:val="0"/>
          <w:numId w:val="1"/>
        </w:numPr>
        <w:rPr>
          <w:lang w:eastAsia="en-GB"/>
        </w:rPr>
      </w:pPr>
      <w:r>
        <w:rPr>
          <w:lang w:eastAsia="en-GB"/>
        </w:rPr>
        <w:t>A small file</w:t>
      </w:r>
      <w:r w:rsidR="00EC1C74">
        <w:rPr>
          <w:lang w:eastAsia="en-GB"/>
        </w:rPr>
        <w:t>, sand paper</w:t>
      </w:r>
      <w:r w:rsidR="00CA1635">
        <w:rPr>
          <w:lang w:eastAsia="en-GB"/>
        </w:rPr>
        <w:t xml:space="preserve"> or an </w:t>
      </w:r>
      <w:r w:rsidR="00EC1C74">
        <w:rPr>
          <w:lang w:eastAsia="en-GB"/>
        </w:rPr>
        <w:t>emery board “nail file”</w:t>
      </w:r>
    </w:p>
    <w:p w14:paraId="6959C2A3" w14:textId="77777777" w:rsidR="004B1FFB" w:rsidRDefault="004B1FFB" w:rsidP="00EC1C74">
      <w:pPr>
        <w:pStyle w:val="ListParagraph"/>
        <w:numPr>
          <w:ilvl w:val="0"/>
          <w:numId w:val="1"/>
        </w:numPr>
        <w:rPr>
          <w:lang w:eastAsia="en-GB"/>
        </w:rPr>
      </w:pPr>
      <w:r>
        <w:rPr>
          <w:lang w:eastAsia="en-GB"/>
        </w:rPr>
        <w:t>A small “Philips” screw driver, size 0</w:t>
      </w:r>
    </w:p>
    <w:p w14:paraId="338CCC4B" w14:textId="77777777" w:rsidR="00715798" w:rsidRDefault="00715798" w:rsidP="00EC1C74">
      <w:pPr>
        <w:pStyle w:val="ListParagraph"/>
        <w:numPr>
          <w:ilvl w:val="0"/>
          <w:numId w:val="1"/>
        </w:numPr>
        <w:rPr>
          <w:lang w:eastAsia="en-GB"/>
        </w:rPr>
      </w:pPr>
      <w:r>
        <w:rPr>
          <w:lang w:eastAsia="en-GB"/>
        </w:rPr>
        <w:t xml:space="preserve">A pair of </w:t>
      </w:r>
      <w:proofErr w:type="gramStart"/>
      <w:r>
        <w:rPr>
          <w:lang w:eastAsia="en-GB"/>
        </w:rPr>
        <w:t>needle</w:t>
      </w:r>
      <w:proofErr w:type="gramEnd"/>
      <w:r>
        <w:rPr>
          <w:lang w:eastAsia="en-GB"/>
        </w:rPr>
        <w:t xml:space="preserve"> nosed pliers</w:t>
      </w:r>
    </w:p>
    <w:p w14:paraId="241CF151" w14:textId="4BB18642" w:rsidR="001256C1" w:rsidRDefault="001256C1" w:rsidP="00EC1C74">
      <w:pPr>
        <w:pStyle w:val="ListParagraph"/>
        <w:numPr>
          <w:ilvl w:val="0"/>
          <w:numId w:val="1"/>
        </w:numPr>
        <w:rPr>
          <w:lang w:eastAsia="en-GB"/>
        </w:rPr>
      </w:pPr>
      <w:r>
        <w:rPr>
          <w:lang w:eastAsia="en-GB"/>
        </w:rPr>
        <w:t>A 2mm and 3mm drill bits</w:t>
      </w:r>
    </w:p>
    <w:p w14:paraId="3B86345C" w14:textId="77777777" w:rsidR="00EC1C74" w:rsidRDefault="00EC1C74" w:rsidP="00706E05">
      <w:pPr>
        <w:rPr>
          <w:lang w:eastAsia="en-GB"/>
        </w:rPr>
      </w:pPr>
      <w:r>
        <w:rPr>
          <w:lang w:eastAsia="en-GB"/>
        </w:rPr>
        <w:t>The following tools are recommended</w:t>
      </w:r>
    </w:p>
    <w:p w14:paraId="26938278" w14:textId="77777777" w:rsidR="00EC1C74" w:rsidRDefault="00EC1C74" w:rsidP="00EC1C74">
      <w:pPr>
        <w:pStyle w:val="ListParagraph"/>
        <w:numPr>
          <w:ilvl w:val="0"/>
          <w:numId w:val="2"/>
        </w:numPr>
        <w:rPr>
          <w:lang w:eastAsia="en-GB"/>
        </w:rPr>
      </w:pPr>
      <w:r>
        <w:rPr>
          <w:lang w:eastAsia="en-GB"/>
        </w:rPr>
        <w:t>A cutting matt</w:t>
      </w:r>
    </w:p>
    <w:p w14:paraId="0400EF4B" w14:textId="77777777" w:rsidR="00CA1635" w:rsidRDefault="00CA1635" w:rsidP="00EC1C74">
      <w:pPr>
        <w:pStyle w:val="ListParagraph"/>
        <w:numPr>
          <w:ilvl w:val="0"/>
          <w:numId w:val="2"/>
        </w:numPr>
        <w:rPr>
          <w:lang w:eastAsia="en-GB"/>
        </w:rPr>
      </w:pPr>
      <w:r>
        <w:rPr>
          <w:lang w:eastAsia="en-GB"/>
        </w:rPr>
        <w:t>A small steel ruler</w:t>
      </w:r>
    </w:p>
    <w:p w14:paraId="32E8BE7A" w14:textId="77777777" w:rsidR="00EC1C74" w:rsidRDefault="00EC1C74" w:rsidP="00EC1C74">
      <w:pPr>
        <w:pStyle w:val="ListParagraph"/>
        <w:numPr>
          <w:ilvl w:val="0"/>
          <w:numId w:val="2"/>
        </w:numPr>
        <w:rPr>
          <w:lang w:eastAsia="en-GB"/>
        </w:rPr>
      </w:pPr>
      <w:r>
        <w:rPr>
          <w:lang w:eastAsia="en-GB"/>
        </w:rPr>
        <w:t>Some small clamps, bulldog clips or rubber bands</w:t>
      </w:r>
    </w:p>
    <w:p w14:paraId="25E02AEF" w14:textId="77777777" w:rsidR="00EC1C74" w:rsidRDefault="00014C7C" w:rsidP="00EC1C74">
      <w:pPr>
        <w:pStyle w:val="ListParagraph"/>
        <w:numPr>
          <w:ilvl w:val="0"/>
          <w:numId w:val="2"/>
        </w:numPr>
        <w:rPr>
          <w:lang w:eastAsia="en-GB"/>
        </w:rPr>
      </w:pPr>
      <w:proofErr w:type="gramStart"/>
      <w:r>
        <w:rPr>
          <w:lang w:eastAsia="en-GB"/>
        </w:rPr>
        <w:t>R</w:t>
      </w:r>
      <w:r w:rsidR="00EC1C74">
        <w:rPr>
          <w:lang w:eastAsia="en-GB"/>
        </w:rPr>
        <w:t xml:space="preserve">ound </w:t>
      </w:r>
      <w:r>
        <w:rPr>
          <w:lang w:eastAsia="en-GB"/>
        </w:rPr>
        <w:t xml:space="preserve"> and</w:t>
      </w:r>
      <w:proofErr w:type="gramEnd"/>
      <w:r>
        <w:rPr>
          <w:lang w:eastAsia="en-GB"/>
        </w:rPr>
        <w:t xml:space="preserve"> flat </w:t>
      </w:r>
      <w:r w:rsidR="00EC1C74">
        <w:rPr>
          <w:lang w:eastAsia="en-GB"/>
        </w:rPr>
        <w:t>section “needle file</w:t>
      </w:r>
      <w:r>
        <w:rPr>
          <w:lang w:eastAsia="en-GB"/>
        </w:rPr>
        <w:t>s</w:t>
      </w:r>
      <w:r w:rsidR="00EC1C74">
        <w:rPr>
          <w:lang w:eastAsia="en-GB"/>
        </w:rPr>
        <w:t>”</w:t>
      </w:r>
    </w:p>
    <w:p w14:paraId="23DBD9C9" w14:textId="77777777" w:rsidR="00EC1C74" w:rsidRDefault="00EC1C74" w:rsidP="00EC1C74">
      <w:pPr>
        <w:pStyle w:val="ListParagraph"/>
        <w:numPr>
          <w:ilvl w:val="0"/>
          <w:numId w:val="2"/>
        </w:numPr>
        <w:rPr>
          <w:lang w:eastAsia="en-GB"/>
        </w:rPr>
      </w:pPr>
      <w:r>
        <w:rPr>
          <w:lang w:eastAsia="en-GB"/>
        </w:rPr>
        <w:t>A metal working vice or a wood working vice</w:t>
      </w:r>
    </w:p>
    <w:p w14:paraId="443EA805" w14:textId="77777777" w:rsidR="0069187D" w:rsidRPr="00715798" w:rsidRDefault="00120B1D" w:rsidP="00715798">
      <w:pPr>
        <w:pStyle w:val="ListParagraph"/>
        <w:numPr>
          <w:ilvl w:val="0"/>
          <w:numId w:val="2"/>
        </w:numPr>
        <w:spacing w:before="100" w:beforeAutospacing="1" w:after="100" w:afterAutospacing="1" w:line="240" w:lineRule="auto"/>
        <w:rPr>
          <w:rFonts w:eastAsia="Times New Roman" w:cs="Times New Roman"/>
          <w:lang w:eastAsia="en-GB"/>
        </w:rPr>
      </w:pPr>
      <w:r>
        <w:rPr>
          <w:lang w:eastAsia="en-GB"/>
        </w:rPr>
        <w:t>A fine tipped black permanent marker pen.</w:t>
      </w:r>
      <w:r w:rsidR="0069187D" w:rsidRPr="00715798">
        <w:rPr>
          <w:rFonts w:eastAsia="Times New Roman" w:cs="Times New Roman"/>
          <w:lang w:eastAsia="en-GB"/>
        </w:rPr>
        <w:br w:type="page"/>
      </w:r>
    </w:p>
    <w:p w14:paraId="32C0A3E8" w14:textId="77777777" w:rsidR="00D60E47" w:rsidRDefault="00D60E47" w:rsidP="00D37EDB">
      <w:pPr>
        <w:pStyle w:val="Heading2"/>
        <w:rPr>
          <w:rFonts w:eastAsia="Times New Roman"/>
          <w:lang w:eastAsia="en-GB"/>
        </w:rPr>
      </w:pPr>
      <w:r>
        <w:rPr>
          <w:rFonts w:eastAsia="Times New Roman"/>
          <w:lang w:eastAsia="en-GB"/>
        </w:rPr>
        <w:lastRenderedPageBreak/>
        <w:t>Step 1 – Chassis</w:t>
      </w:r>
    </w:p>
    <w:p w14:paraId="3704EA80" w14:textId="149FAC23" w:rsidR="00FC689A" w:rsidRDefault="00B74813" w:rsidP="00713074">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drawing>
          <wp:anchor distT="0" distB="0" distL="114300" distR="114300" simplePos="0" relativeHeight="251661824" behindDoc="1" locked="0" layoutInCell="1" allowOverlap="1" wp14:anchorId="665F7E61" wp14:editId="6AB0D916">
            <wp:simplePos x="0" y="0"/>
            <wp:positionH relativeFrom="column">
              <wp:posOffset>2350150</wp:posOffset>
            </wp:positionH>
            <wp:positionV relativeFrom="paragraph">
              <wp:posOffset>2266950</wp:posOffset>
            </wp:positionV>
            <wp:extent cx="4061460" cy="2192655"/>
            <wp:effectExtent l="0" t="0" r="0" b="0"/>
            <wp:wrapTight wrapText="bothSides">
              <wp:wrapPolygon edited="0">
                <wp:start x="0" y="0"/>
                <wp:lineTo x="0" y="21394"/>
                <wp:lineTo x="21478" y="21394"/>
                <wp:lineTo x="21478" y="0"/>
                <wp:lineTo x="0" y="0"/>
              </wp:wrapPolygon>
            </wp:wrapTight>
            <wp:docPr id="91494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4219"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061460" cy="21926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Times New Roman"/>
          <w:noProof/>
          <w:lang w:eastAsia="en-GB"/>
        </w:rPr>
        <w:drawing>
          <wp:anchor distT="0" distB="0" distL="114300" distR="114300" simplePos="0" relativeHeight="251641344" behindDoc="1" locked="0" layoutInCell="1" allowOverlap="1" wp14:anchorId="0674602B" wp14:editId="61BB3F0C">
            <wp:simplePos x="0" y="0"/>
            <wp:positionH relativeFrom="column">
              <wp:posOffset>0</wp:posOffset>
            </wp:positionH>
            <wp:positionV relativeFrom="paragraph">
              <wp:posOffset>180975</wp:posOffset>
            </wp:positionV>
            <wp:extent cx="3187700" cy="2327910"/>
            <wp:effectExtent l="0" t="0" r="0" b="0"/>
            <wp:wrapTight wrapText="bothSides">
              <wp:wrapPolygon edited="0">
                <wp:start x="0" y="0"/>
                <wp:lineTo x="0" y="21388"/>
                <wp:lineTo x="21428" y="21388"/>
                <wp:lineTo x="2142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p_01.png"/>
                    <pic:cNvPicPr/>
                  </pic:nvPicPr>
                  <pic:blipFill>
                    <a:blip r:embed="rId11" cstate="print">
                      <a:grayscl/>
                      <a:extLst>
                        <a:ext uri="{28A0092B-C50C-407E-A947-70E740481C1C}">
                          <a14:useLocalDpi xmlns:a14="http://schemas.microsoft.com/office/drawing/2010/main" val="0"/>
                        </a:ext>
                      </a:extLst>
                    </a:blip>
                    <a:stretch>
                      <a:fillRect/>
                    </a:stretch>
                  </pic:blipFill>
                  <pic:spPr>
                    <a:xfrm>
                      <a:off x="0" y="0"/>
                      <a:ext cx="3187700" cy="2327910"/>
                    </a:xfrm>
                    <a:prstGeom prst="rect">
                      <a:avLst/>
                    </a:prstGeom>
                  </pic:spPr>
                </pic:pic>
              </a:graphicData>
            </a:graphic>
            <wp14:sizeRelH relativeFrom="page">
              <wp14:pctWidth>0</wp14:pctWidth>
            </wp14:sizeRelH>
            <wp14:sizeRelV relativeFrom="page">
              <wp14:pctHeight>0</wp14:pctHeight>
            </wp14:sizeRelV>
          </wp:anchor>
        </w:drawing>
      </w:r>
      <w:r w:rsidR="0069187D" w:rsidRPr="0069187D">
        <w:rPr>
          <w:rFonts w:eastAsia="Times New Roman" w:cs="Times New Roman"/>
          <w:lang w:eastAsia="en-GB"/>
        </w:rPr>
        <w:t xml:space="preserve">PVA wood glue is recommended for </w:t>
      </w:r>
      <w:r w:rsidR="00120B1D">
        <w:rPr>
          <w:rFonts w:eastAsia="Times New Roman" w:cs="Times New Roman"/>
          <w:lang w:eastAsia="en-GB"/>
        </w:rPr>
        <w:t>this</w:t>
      </w:r>
      <w:r w:rsidR="00FB2004">
        <w:rPr>
          <w:rFonts w:eastAsia="Times New Roman" w:cs="Times New Roman"/>
          <w:lang w:eastAsia="en-GB"/>
        </w:rPr>
        <w:t xml:space="preserve"> step</w:t>
      </w:r>
      <w:r w:rsidR="0069187D" w:rsidRPr="0069187D">
        <w:rPr>
          <w:rFonts w:eastAsia="Times New Roman" w:cs="Times New Roman"/>
          <w:lang w:eastAsia="en-GB"/>
        </w:rPr>
        <w:t xml:space="preserve"> or if </w:t>
      </w:r>
      <w:r w:rsidR="0011427F">
        <w:rPr>
          <w:rFonts w:eastAsia="Times New Roman" w:cs="Times New Roman"/>
          <w:lang w:eastAsia="en-GB"/>
        </w:rPr>
        <w:t xml:space="preserve">you </w:t>
      </w:r>
      <w:r w:rsidR="004B1FFB">
        <w:rPr>
          <w:rFonts w:eastAsia="Times New Roman" w:cs="Times New Roman"/>
          <w:lang w:eastAsia="en-GB"/>
        </w:rPr>
        <w:t xml:space="preserve">want to use a </w:t>
      </w:r>
      <w:r w:rsidR="0069187D" w:rsidRPr="0069187D">
        <w:rPr>
          <w:rFonts w:eastAsia="Times New Roman" w:cs="Times New Roman"/>
          <w:lang w:eastAsia="en-GB"/>
        </w:rPr>
        <w:t xml:space="preserve">super-glue DON’T use an “instant grab type”. Glue the 3 “chassis plates” together </w:t>
      </w:r>
      <w:r w:rsidR="00120B1D">
        <w:rPr>
          <w:rFonts w:eastAsia="Times New Roman" w:cs="Times New Roman"/>
          <w:lang w:eastAsia="en-GB"/>
        </w:rPr>
        <w:t>taking care to align the parts (the buffer mounting plates help with this)</w:t>
      </w:r>
      <w:r w:rsidR="0069187D" w:rsidRPr="0069187D">
        <w:rPr>
          <w:rFonts w:eastAsia="Times New Roman" w:cs="Times New Roman"/>
          <w:lang w:eastAsia="en-GB"/>
        </w:rPr>
        <w:t xml:space="preserve">. Note the sequence of </w:t>
      </w:r>
      <w:r w:rsidR="00D60E47">
        <w:rPr>
          <w:rFonts w:eastAsia="Times New Roman" w:cs="Times New Roman"/>
          <w:lang w:eastAsia="en-GB"/>
        </w:rPr>
        <w:t>axle box holes;</w:t>
      </w:r>
      <w:r w:rsidR="0069187D" w:rsidRPr="0069187D">
        <w:rPr>
          <w:rFonts w:eastAsia="Times New Roman" w:cs="Times New Roman"/>
          <w:lang w:eastAsia="en-GB"/>
        </w:rPr>
        <w:t xml:space="preserve"> </w:t>
      </w:r>
      <w:r w:rsidR="00D60E47">
        <w:rPr>
          <w:rFonts w:eastAsia="Times New Roman" w:cs="Times New Roman"/>
          <w:lang w:eastAsia="en-GB"/>
        </w:rPr>
        <w:t xml:space="preserve">small </w:t>
      </w:r>
      <w:r w:rsidR="00197576">
        <w:rPr>
          <w:rFonts w:eastAsia="Times New Roman" w:cs="Times New Roman"/>
          <w:lang w:eastAsia="en-GB"/>
        </w:rPr>
        <w:t xml:space="preserve">gab for buffer </w:t>
      </w:r>
      <w:r>
        <w:rPr>
          <w:rFonts w:eastAsia="Times New Roman" w:cs="Times New Roman"/>
          <w:lang w:eastAsia="en-GB"/>
        </w:rPr>
        <w:t>shank;</w:t>
      </w:r>
      <w:r w:rsidR="0069187D" w:rsidRPr="0069187D">
        <w:rPr>
          <w:rFonts w:eastAsia="Times New Roman" w:cs="Times New Roman"/>
          <w:lang w:eastAsia="en-GB"/>
        </w:rPr>
        <w:t xml:space="preserve"> and </w:t>
      </w:r>
      <w:r w:rsidR="008F25ED">
        <w:rPr>
          <w:rFonts w:eastAsia="Times New Roman" w:cs="Times New Roman"/>
          <w:lang w:eastAsia="en-GB"/>
        </w:rPr>
        <w:t>brake shoe sockets</w:t>
      </w:r>
      <w:r w:rsidR="00D60E47">
        <w:rPr>
          <w:rFonts w:eastAsia="Times New Roman" w:cs="Times New Roman"/>
          <w:lang w:eastAsia="en-GB"/>
        </w:rPr>
        <w:t xml:space="preserve"> of the three </w:t>
      </w:r>
      <w:r w:rsidR="0069187D" w:rsidRPr="0069187D">
        <w:rPr>
          <w:rFonts w:eastAsia="Times New Roman" w:cs="Times New Roman"/>
          <w:lang w:eastAsia="en-GB"/>
        </w:rPr>
        <w:t>plates. Make sure the parts are squeezed together properly.</w:t>
      </w:r>
      <w:r w:rsidR="00030A88">
        <w:rPr>
          <w:rFonts w:eastAsia="Times New Roman" w:cs="Times New Roman"/>
          <w:lang w:eastAsia="en-GB"/>
        </w:rPr>
        <w:t xml:space="preserve"> Wipe out any glue that oozes into </w:t>
      </w:r>
      <w:r w:rsidR="00D60E47">
        <w:rPr>
          <w:rFonts w:eastAsia="Times New Roman" w:cs="Times New Roman"/>
          <w:lang w:eastAsia="en-GB"/>
        </w:rPr>
        <w:t>the body end</w:t>
      </w:r>
      <w:r w:rsidR="00A16162">
        <w:rPr>
          <w:rFonts w:eastAsia="Times New Roman" w:cs="Times New Roman"/>
          <w:lang w:eastAsia="en-GB"/>
        </w:rPr>
        <w:t xml:space="preserve"> locating </w:t>
      </w:r>
      <w:r w:rsidR="00030A88">
        <w:rPr>
          <w:rFonts w:eastAsia="Times New Roman" w:cs="Times New Roman"/>
          <w:lang w:eastAsia="en-GB"/>
        </w:rPr>
        <w:t>holes</w:t>
      </w:r>
      <w:r w:rsidR="00FC689A">
        <w:rPr>
          <w:rFonts w:eastAsia="Times New Roman" w:cs="Times New Roman"/>
          <w:lang w:eastAsia="en-GB"/>
        </w:rPr>
        <w:t xml:space="preserve"> and buffer shank holes</w:t>
      </w:r>
      <w:r w:rsidR="00030A88">
        <w:rPr>
          <w:rFonts w:eastAsia="Times New Roman" w:cs="Times New Roman"/>
          <w:lang w:eastAsia="en-GB"/>
        </w:rPr>
        <w:t>.</w:t>
      </w:r>
      <w:r w:rsidR="00120B1D">
        <w:rPr>
          <w:rFonts w:eastAsia="Times New Roman" w:cs="Times New Roman"/>
          <w:lang w:eastAsia="en-GB"/>
        </w:rPr>
        <w:t xml:space="preserve"> </w:t>
      </w:r>
    </w:p>
    <w:p w14:paraId="1AD068DE" w14:textId="215A41A3" w:rsidR="00B74813" w:rsidRDefault="00713074" w:rsidP="00B74813">
      <w:pPr>
        <w:spacing w:before="100" w:beforeAutospacing="1" w:after="100" w:afterAutospacing="1" w:line="240" w:lineRule="auto"/>
        <w:rPr>
          <w:rFonts w:eastAsia="Times New Roman" w:cs="Times New Roman"/>
          <w:lang w:eastAsia="en-GB"/>
        </w:rPr>
      </w:pPr>
      <w:r>
        <w:rPr>
          <w:rFonts w:eastAsia="Times New Roman" w:cs="Times New Roman"/>
          <w:lang w:eastAsia="en-GB"/>
        </w:rPr>
        <w:t>Now glue the two buffer mounting plates of your choice (</w:t>
      </w:r>
      <w:r w:rsidRPr="004004B2">
        <w:rPr>
          <w:rFonts w:eastAsia="Times New Roman" w:cs="Times New Roman"/>
          <w:b/>
          <w:lang w:eastAsia="en-GB"/>
        </w:rPr>
        <w:t xml:space="preserve">see </w:t>
      </w:r>
      <w:r w:rsidR="001256C1">
        <w:rPr>
          <w:rFonts w:eastAsia="Times New Roman" w:cs="Times New Roman"/>
          <w:b/>
          <w:lang w:eastAsia="en-GB"/>
        </w:rPr>
        <w:t>below</w:t>
      </w:r>
      <w:r>
        <w:rPr>
          <w:rFonts w:eastAsia="Times New Roman" w:cs="Times New Roman"/>
          <w:lang w:eastAsia="en-GB"/>
        </w:rPr>
        <w:t xml:space="preserve">) onto the ends between the two </w:t>
      </w:r>
      <w:r w:rsidR="00A21CB3">
        <w:rPr>
          <w:rFonts w:eastAsia="Times New Roman" w:cs="Times New Roman"/>
          <w:lang w:eastAsia="en-GB"/>
        </w:rPr>
        <w:t>sole bar extensions</w:t>
      </w:r>
      <w:r>
        <w:rPr>
          <w:rFonts w:eastAsia="Times New Roman" w:cs="Times New Roman"/>
          <w:lang w:eastAsia="en-GB"/>
        </w:rPr>
        <w:t xml:space="preserve">. </w:t>
      </w:r>
      <w:r w:rsidR="00120B1D">
        <w:rPr>
          <w:rFonts w:eastAsia="Times New Roman" w:cs="Times New Roman"/>
          <w:lang w:eastAsia="en-GB"/>
        </w:rPr>
        <w:t>Clamp the parts together with small modeller’s clamps or bull dog clips while the glue sets.</w:t>
      </w:r>
      <w:r w:rsidR="00B74813">
        <w:rPr>
          <w:rFonts w:eastAsia="Times New Roman" w:cs="Times New Roman"/>
          <w:lang w:eastAsia="en-GB"/>
        </w:rPr>
        <w:t xml:space="preserve"> </w:t>
      </w:r>
    </w:p>
    <w:p w14:paraId="1B9B1F3B" w14:textId="787AD1D2" w:rsidR="00B74813" w:rsidRDefault="00B74813" w:rsidP="00B74813">
      <w:pPr>
        <w:spacing w:before="100" w:beforeAutospacing="1" w:after="100" w:afterAutospacing="1" w:line="240" w:lineRule="auto"/>
        <w:rPr>
          <w:rFonts w:eastAsia="Times New Roman" w:cs="Times New Roman"/>
          <w:lang w:eastAsia="en-GB"/>
        </w:rPr>
      </w:pPr>
      <w:r>
        <w:rPr>
          <w:rFonts w:eastAsia="Times New Roman" w:cs="Times New Roman"/>
          <w:lang w:eastAsia="en-GB"/>
        </w:rPr>
        <w:t xml:space="preserve">Three pairs of buffer mounting plates are provided. </w:t>
      </w:r>
      <w:r w:rsidRPr="00713074">
        <w:rPr>
          <w:rFonts w:eastAsia="Times New Roman" w:cs="Times New Roman"/>
          <w:b/>
          <w:lang w:eastAsia="en-GB"/>
        </w:rPr>
        <w:t xml:space="preserve">A pair with </w:t>
      </w:r>
      <w:r>
        <w:rPr>
          <w:rFonts w:eastAsia="Times New Roman" w:cs="Times New Roman"/>
          <w:b/>
          <w:lang w:eastAsia="en-GB"/>
        </w:rPr>
        <w:t xml:space="preserve">a square socket for the supplied hook and Penrhyn style centre buffers. </w:t>
      </w:r>
      <w:r w:rsidRPr="00DE758C">
        <w:rPr>
          <w:rFonts w:eastAsia="Times New Roman" w:cs="Times New Roman"/>
          <w:lang w:eastAsia="en-GB"/>
        </w:rPr>
        <w:t>A</w:t>
      </w:r>
      <w:r>
        <w:rPr>
          <w:rFonts w:eastAsia="Times New Roman" w:cs="Times New Roman"/>
          <w:b/>
          <w:lang w:eastAsia="en-GB"/>
        </w:rPr>
        <w:t xml:space="preserve"> </w:t>
      </w:r>
      <w:r w:rsidRPr="00DE758C">
        <w:rPr>
          <w:rFonts w:eastAsia="Times New Roman" w:cs="Times New Roman"/>
          <w:lang w:eastAsia="en-GB"/>
        </w:rPr>
        <w:t>pair with</w:t>
      </w:r>
      <w:r>
        <w:rPr>
          <w:rFonts w:eastAsia="Times New Roman" w:cs="Times New Roman"/>
          <w:lang w:eastAsia="en-GB"/>
        </w:rPr>
        <w:t xml:space="preserve"> </w:t>
      </w:r>
      <w:r w:rsidRPr="00DE758C">
        <w:rPr>
          <w:rFonts w:eastAsia="Times New Roman" w:cs="Times New Roman"/>
          <w:lang w:eastAsia="en-GB"/>
        </w:rPr>
        <w:t>2 holes 14mm apart for use with our bell mouth couplers</w:t>
      </w:r>
      <w:r>
        <w:rPr>
          <w:rFonts w:eastAsia="Times New Roman" w:cs="Times New Roman"/>
          <w:lang w:eastAsia="en-GB"/>
        </w:rPr>
        <w:t xml:space="preserve"> (not supplied) and a plain pair for anything else we haven’t thought of.</w:t>
      </w:r>
    </w:p>
    <w:p w14:paraId="57980697" w14:textId="474D28F0" w:rsidR="003C2019" w:rsidRDefault="00B74813" w:rsidP="00713074">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drawing>
          <wp:anchor distT="0" distB="0" distL="114300" distR="114300" simplePos="0" relativeHeight="251650560" behindDoc="1" locked="0" layoutInCell="1" allowOverlap="1" wp14:anchorId="6DEE8443" wp14:editId="6ED4CAD4">
            <wp:simplePos x="0" y="0"/>
            <wp:positionH relativeFrom="column">
              <wp:posOffset>2540</wp:posOffset>
            </wp:positionH>
            <wp:positionV relativeFrom="paragraph">
              <wp:posOffset>494606</wp:posOffset>
            </wp:positionV>
            <wp:extent cx="2813050" cy="2286000"/>
            <wp:effectExtent l="0" t="0" r="6350" b="0"/>
            <wp:wrapTight wrapText="bothSides">
              <wp:wrapPolygon edited="0">
                <wp:start x="0" y="0"/>
                <wp:lineTo x="0" y="21420"/>
                <wp:lineTo x="21502" y="21420"/>
                <wp:lineTo x="2150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grayscl/>
                      <a:extLst>
                        <a:ext uri="{28A0092B-C50C-407E-A947-70E740481C1C}">
                          <a14:useLocalDpi xmlns:a14="http://schemas.microsoft.com/office/drawing/2010/main" val="0"/>
                        </a:ext>
                      </a:extLst>
                    </a:blip>
                    <a:stretch>
                      <a:fillRect/>
                    </a:stretch>
                  </pic:blipFill>
                  <pic:spPr>
                    <a:xfrm>
                      <a:off x="0" y="0"/>
                      <a:ext cx="2813050" cy="2286000"/>
                    </a:xfrm>
                    <a:prstGeom prst="rect">
                      <a:avLst/>
                    </a:prstGeom>
                  </pic:spPr>
                </pic:pic>
              </a:graphicData>
            </a:graphic>
            <wp14:sizeRelH relativeFrom="page">
              <wp14:pctWidth>0</wp14:pctWidth>
            </wp14:sizeRelH>
            <wp14:sizeRelV relativeFrom="page">
              <wp14:pctHeight>0</wp14:pctHeight>
            </wp14:sizeRelV>
          </wp:anchor>
        </w:drawing>
      </w:r>
      <w:r w:rsidR="003C2019">
        <w:rPr>
          <w:rFonts w:eastAsia="Times New Roman" w:cs="Times New Roman"/>
          <w:lang w:eastAsia="en-GB"/>
        </w:rPr>
        <w:t>Glue the 1.5 mm side plates onto the chassis sides. If you intend to fit the square frame nuts then use the plates with the 5 holes. (N.B. the centre holes are a little offset from the centre. Both holes need to be at the same end of the chassis)</w:t>
      </w:r>
      <w:r>
        <w:rPr>
          <w:rFonts w:eastAsia="Times New Roman" w:cs="Times New Roman"/>
          <w:lang w:eastAsia="en-GB"/>
        </w:rPr>
        <w:t xml:space="preserve">. </w:t>
      </w:r>
      <w:r w:rsidR="003C2019">
        <w:rPr>
          <w:rFonts w:eastAsia="Times New Roman" w:cs="Times New Roman"/>
          <w:lang w:eastAsia="en-GB"/>
        </w:rPr>
        <w:t>If you rather not bother with the frame nuts then two plain chassis sides are provided</w:t>
      </w:r>
    </w:p>
    <w:p w14:paraId="5494D4BA" w14:textId="6F378098" w:rsidR="00DE758C" w:rsidRDefault="00DE758C" w:rsidP="00713074">
      <w:pPr>
        <w:spacing w:before="100" w:beforeAutospacing="1" w:after="100" w:afterAutospacing="1" w:line="240" w:lineRule="auto"/>
        <w:rPr>
          <w:rFonts w:eastAsia="Times New Roman" w:cs="Times New Roman"/>
          <w:lang w:eastAsia="en-GB"/>
        </w:rPr>
      </w:pPr>
      <w:r>
        <w:rPr>
          <w:rFonts w:eastAsia="Times New Roman" w:cs="Times New Roman"/>
          <w:lang w:eastAsia="en-GB"/>
        </w:rPr>
        <w:t xml:space="preserve">If you are intending to use our hook and chain couplers, glue the 4 </w:t>
      </w:r>
      <w:r w:rsidR="00A21CB3">
        <w:rPr>
          <w:rFonts w:eastAsia="Times New Roman" w:cs="Times New Roman"/>
          <w:lang w:eastAsia="en-GB"/>
        </w:rPr>
        <w:t xml:space="preserve">small sole bar extensions onto their locating lugs </w:t>
      </w:r>
      <w:r w:rsidR="00B74813">
        <w:rPr>
          <w:rFonts w:eastAsia="Times New Roman" w:cs="Times New Roman"/>
          <w:lang w:eastAsia="en-GB"/>
        </w:rPr>
        <w:t xml:space="preserve">and </w:t>
      </w:r>
      <w:r w:rsidR="00A21CB3">
        <w:rPr>
          <w:rFonts w:eastAsia="Times New Roman" w:cs="Times New Roman"/>
          <w:lang w:eastAsia="en-GB"/>
        </w:rPr>
        <w:t>the</w:t>
      </w:r>
      <w:r w:rsidR="00B74813">
        <w:rPr>
          <w:rFonts w:eastAsia="Times New Roman" w:cs="Times New Roman"/>
          <w:lang w:eastAsia="en-GB"/>
        </w:rPr>
        <w:t>n the</w:t>
      </w:r>
      <w:r w:rsidR="00A21CB3">
        <w:rPr>
          <w:rFonts w:eastAsia="Times New Roman" w:cs="Times New Roman"/>
          <w:lang w:eastAsia="en-GB"/>
        </w:rPr>
        <w:t xml:space="preserve"> 3D printed buffer straps </w:t>
      </w:r>
      <w:r w:rsidR="00715798">
        <w:rPr>
          <w:rFonts w:eastAsia="Times New Roman" w:cs="Times New Roman"/>
          <w:lang w:eastAsia="en-GB"/>
        </w:rPr>
        <w:t>a</w:t>
      </w:r>
      <w:r w:rsidR="00A21CB3">
        <w:rPr>
          <w:rFonts w:eastAsia="Times New Roman" w:cs="Times New Roman"/>
          <w:lang w:eastAsia="en-GB"/>
        </w:rPr>
        <w:t xml:space="preserve">round </w:t>
      </w:r>
      <w:r w:rsidR="00B74813">
        <w:rPr>
          <w:rFonts w:eastAsia="Times New Roman" w:cs="Times New Roman"/>
          <w:lang w:eastAsia="en-GB"/>
        </w:rPr>
        <w:t>them</w:t>
      </w:r>
      <w:r w:rsidR="00A21CB3">
        <w:rPr>
          <w:rFonts w:eastAsia="Times New Roman" w:cs="Times New Roman"/>
          <w:lang w:eastAsia="en-GB"/>
        </w:rPr>
        <w:t xml:space="preserve">. </w:t>
      </w:r>
    </w:p>
    <w:p w14:paraId="6CB1D648" w14:textId="77777777" w:rsidR="00A21CB3" w:rsidRPr="008C409F" w:rsidRDefault="00A21CB3" w:rsidP="00713074">
      <w:pPr>
        <w:spacing w:before="100" w:beforeAutospacing="1" w:after="100" w:afterAutospacing="1" w:line="240" w:lineRule="auto"/>
        <w:rPr>
          <w:rFonts w:eastAsia="Times New Roman" w:cs="Times New Roman"/>
          <w:b/>
          <w:i/>
          <w:lang w:eastAsia="en-GB"/>
        </w:rPr>
      </w:pPr>
      <w:r w:rsidRPr="008C409F">
        <w:rPr>
          <w:rFonts w:eastAsia="Times New Roman" w:cs="Times New Roman"/>
          <w:b/>
          <w:i/>
          <w:lang w:eastAsia="en-GB"/>
        </w:rPr>
        <w:t>If you don’t intend to fit the dumb buffers and straps</w:t>
      </w:r>
      <w:r w:rsidR="008C409F">
        <w:rPr>
          <w:rFonts w:eastAsia="Times New Roman" w:cs="Times New Roman"/>
          <w:b/>
          <w:i/>
          <w:lang w:eastAsia="en-GB"/>
        </w:rPr>
        <w:t xml:space="preserve"> (i.e. you plan to use the Penrhyn centre buffers)</w:t>
      </w:r>
      <w:r w:rsidRPr="008C409F">
        <w:rPr>
          <w:rFonts w:eastAsia="Times New Roman" w:cs="Times New Roman"/>
          <w:b/>
          <w:i/>
          <w:lang w:eastAsia="en-GB"/>
        </w:rPr>
        <w:t xml:space="preserve">, </w:t>
      </w:r>
      <w:r w:rsidR="00715798" w:rsidRPr="008C409F">
        <w:rPr>
          <w:rFonts w:eastAsia="Times New Roman" w:cs="Times New Roman"/>
          <w:b/>
          <w:i/>
          <w:lang w:eastAsia="en-GB"/>
        </w:rPr>
        <w:t xml:space="preserve">cut </w:t>
      </w:r>
      <w:r w:rsidRPr="008C409F">
        <w:rPr>
          <w:rFonts w:eastAsia="Times New Roman" w:cs="Times New Roman"/>
          <w:b/>
          <w:i/>
          <w:lang w:eastAsia="en-GB"/>
        </w:rPr>
        <w:t>off the 4 locating pegs with a razor saw or junior hack saw.</w:t>
      </w:r>
    </w:p>
    <w:p w14:paraId="2228B9CA" w14:textId="77777777" w:rsidR="0021763D" w:rsidRDefault="0021763D" w:rsidP="00713074">
      <w:pPr>
        <w:spacing w:before="100" w:beforeAutospacing="1" w:after="100" w:afterAutospacing="1" w:line="240" w:lineRule="auto"/>
        <w:rPr>
          <w:rFonts w:eastAsia="Times New Roman" w:cs="Times New Roman"/>
          <w:lang w:eastAsia="en-GB"/>
        </w:rPr>
      </w:pPr>
    </w:p>
    <w:p w14:paraId="44DD3A72" w14:textId="77777777" w:rsidR="00CB4084" w:rsidRDefault="00CB4084">
      <w:pPr>
        <w:rPr>
          <w:rFonts w:eastAsia="Times New Roman" w:cs="Times New Roman"/>
          <w:lang w:eastAsia="en-GB"/>
        </w:rPr>
      </w:pPr>
      <w:r>
        <w:rPr>
          <w:rFonts w:eastAsia="Times New Roman" w:cs="Times New Roman"/>
          <w:lang w:eastAsia="en-GB"/>
        </w:rPr>
        <w:br w:type="page"/>
      </w:r>
    </w:p>
    <w:p w14:paraId="6E1982A2" w14:textId="31B361DC" w:rsidR="002E6E13" w:rsidRDefault="002E6E13">
      <w:pPr>
        <w:rPr>
          <w:rFonts w:eastAsia="Times New Roman" w:cs="Times New Roman"/>
          <w:lang w:eastAsia="en-GB"/>
        </w:rPr>
      </w:pPr>
      <w:r>
        <w:rPr>
          <w:rFonts w:eastAsia="Times New Roman" w:cs="Times New Roman"/>
          <w:noProof/>
          <w:lang w:eastAsia="en-GB"/>
        </w:rPr>
        <w:lastRenderedPageBreak/>
        <w:drawing>
          <wp:anchor distT="0" distB="0" distL="114300" distR="114300" simplePos="0" relativeHeight="251663872" behindDoc="1" locked="0" layoutInCell="1" allowOverlap="1" wp14:anchorId="5C7AAC98" wp14:editId="3F8BFA4C">
            <wp:simplePos x="0" y="0"/>
            <wp:positionH relativeFrom="column">
              <wp:posOffset>-121285</wp:posOffset>
            </wp:positionH>
            <wp:positionV relativeFrom="paragraph">
              <wp:posOffset>8890</wp:posOffset>
            </wp:positionV>
            <wp:extent cx="3486150" cy="1997075"/>
            <wp:effectExtent l="0" t="0" r="0" b="3175"/>
            <wp:wrapTight wrapText="bothSides">
              <wp:wrapPolygon edited="0">
                <wp:start x="0" y="0"/>
                <wp:lineTo x="0" y="21428"/>
                <wp:lineTo x="21482" y="21428"/>
                <wp:lineTo x="21482" y="0"/>
                <wp:lineTo x="0" y="0"/>
              </wp:wrapPolygon>
            </wp:wrapTight>
            <wp:docPr id="1493532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32825"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486150" cy="1997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DD992E" w14:textId="77777777" w:rsidR="002E6E13" w:rsidRDefault="002E6E13">
      <w:pPr>
        <w:rPr>
          <w:rFonts w:eastAsia="Times New Roman" w:cs="Times New Roman"/>
          <w:lang w:eastAsia="en-GB"/>
        </w:rPr>
      </w:pPr>
    </w:p>
    <w:p w14:paraId="100F2767" w14:textId="16E602B6" w:rsidR="002E6E13" w:rsidRDefault="002E6E13">
      <w:pPr>
        <w:rPr>
          <w:rFonts w:eastAsia="Times New Roman" w:cs="Times New Roman"/>
          <w:lang w:eastAsia="en-GB"/>
        </w:rPr>
      </w:pPr>
      <w:r>
        <w:rPr>
          <w:rFonts w:eastAsia="Times New Roman" w:cs="Times New Roman"/>
          <w:lang w:eastAsia="en-GB"/>
        </w:rPr>
        <w:t>Glue the body locating lugs onto the inside faces of the chassis ends. N.B. the brake mounting lugs are at the top of the chassis.</w:t>
      </w:r>
    </w:p>
    <w:p w14:paraId="564B8087" w14:textId="340EAA98" w:rsidR="002E6E13" w:rsidRDefault="002E6E13">
      <w:pPr>
        <w:rPr>
          <w:rFonts w:eastAsia="Times New Roman" w:cs="Times New Roman"/>
          <w:lang w:eastAsia="en-GB"/>
        </w:rPr>
      </w:pPr>
    </w:p>
    <w:p w14:paraId="5EFDC7BF" w14:textId="77777777" w:rsidR="002E6E13" w:rsidRDefault="002E6E13">
      <w:pPr>
        <w:rPr>
          <w:rFonts w:eastAsia="Times New Roman" w:cs="Times New Roman"/>
          <w:lang w:eastAsia="en-GB"/>
        </w:rPr>
      </w:pPr>
    </w:p>
    <w:p w14:paraId="49DFA71E" w14:textId="77777777" w:rsidR="001256C1" w:rsidRDefault="001256C1" w:rsidP="001256C1">
      <w:pPr>
        <w:spacing w:before="100" w:beforeAutospacing="1" w:after="100" w:afterAutospacing="1" w:line="240" w:lineRule="auto"/>
        <w:rPr>
          <w:rFonts w:eastAsia="Times New Roman" w:cs="Times New Roman"/>
          <w:i/>
          <w:lang w:eastAsia="en-GB"/>
        </w:rPr>
      </w:pPr>
      <w:r w:rsidRPr="00FA7E5B">
        <w:rPr>
          <w:rFonts w:eastAsia="Times New Roman" w:cs="Times New Roman"/>
          <w:i/>
          <w:lang w:eastAsia="en-GB"/>
        </w:rPr>
        <w:t>Now paint or varnish the complete chassis assembly to seal it against moisture.</w:t>
      </w:r>
    </w:p>
    <w:p w14:paraId="3A93CE61" w14:textId="435EBD1D" w:rsidR="00D7209E" w:rsidRDefault="001256C1" w:rsidP="00D37EDB">
      <w:pPr>
        <w:pStyle w:val="Heading2"/>
        <w:rPr>
          <w:rFonts w:eastAsia="Times New Roman" w:cs="Times New Roman"/>
          <w:noProof/>
          <w:lang w:eastAsia="en-GB"/>
        </w:rPr>
      </w:pPr>
      <w:r>
        <w:rPr>
          <w:rFonts w:eastAsia="Times New Roman"/>
          <w:noProof/>
          <w:lang w:eastAsia="en-GB"/>
        </w:rPr>
        <w:drawing>
          <wp:anchor distT="0" distB="0" distL="114300" distR="114300" simplePos="0" relativeHeight="251646976" behindDoc="1" locked="0" layoutInCell="1" allowOverlap="1" wp14:anchorId="24962D80" wp14:editId="5B7274DB">
            <wp:simplePos x="0" y="0"/>
            <wp:positionH relativeFrom="column">
              <wp:posOffset>3277870</wp:posOffset>
            </wp:positionH>
            <wp:positionV relativeFrom="paragraph">
              <wp:posOffset>208915</wp:posOffset>
            </wp:positionV>
            <wp:extent cx="2128520" cy="2078355"/>
            <wp:effectExtent l="0" t="0" r="5080" b="0"/>
            <wp:wrapTight wrapText="bothSides">
              <wp:wrapPolygon edited="0">
                <wp:start x="0" y="0"/>
                <wp:lineTo x="0" y="21382"/>
                <wp:lineTo x="21458" y="21382"/>
                <wp:lineTo x="2145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ig.png"/>
                    <pic:cNvPicPr/>
                  </pic:nvPicPr>
                  <pic:blipFill>
                    <a:blip r:embed="rId14">
                      <a:grayscl/>
                      <a:extLst>
                        <a:ext uri="{28A0092B-C50C-407E-A947-70E740481C1C}">
                          <a14:useLocalDpi xmlns:a14="http://schemas.microsoft.com/office/drawing/2010/main" val="0"/>
                        </a:ext>
                      </a:extLst>
                    </a:blip>
                    <a:stretch>
                      <a:fillRect/>
                    </a:stretch>
                  </pic:blipFill>
                  <pic:spPr>
                    <a:xfrm>
                      <a:off x="0" y="0"/>
                      <a:ext cx="2128520" cy="2078355"/>
                    </a:xfrm>
                    <a:prstGeom prst="rect">
                      <a:avLst/>
                    </a:prstGeom>
                  </pic:spPr>
                </pic:pic>
              </a:graphicData>
            </a:graphic>
            <wp14:sizeRelH relativeFrom="page">
              <wp14:pctWidth>0</wp14:pctWidth>
            </wp14:sizeRelH>
            <wp14:sizeRelV relativeFrom="page">
              <wp14:pctHeight>0</wp14:pctHeight>
            </wp14:sizeRelV>
          </wp:anchor>
        </w:drawing>
      </w:r>
    </w:p>
    <w:p w14:paraId="3C7BA845" w14:textId="54F12D2B" w:rsidR="00D60E47" w:rsidRDefault="001256C1" w:rsidP="001256C1">
      <w:pPr>
        <w:pStyle w:val="Heading2"/>
        <w:rPr>
          <w:rFonts w:eastAsia="Times New Roman"/>
          <w:lang w:eastAsia="en-GB"/>
        </w:rPr>
      </w:pPr>
      <w:r>
        <w:rPr>
          <w:rFonts w:eastAsia="Times New Roman" w:cs="Times New Roman"/>
          <w:lang w:eastAsia="en-GB"/>
        </w:rPr>
        <w:t>S</w:t>
      </w:r>
      <w:r w:rsidR="00456699">
        <w:rPr>
          <w:rFonts w:eastAsia="Times New Roman"/>
          <w:lang w:eastAsia="en-GB"/>
        </w:rPr>
        <w:t xml:space="preserve">tep </w:t>
      </w:r>
      <w:r>
        <w:rPr>
          <w:rFonts w:eastAsia="Times New Roman"/>
          <w:lang w:eastAsia="en-GB"/>
        </w:rPr>
        <w:t xml:space="preserve">2 </w:t>
      </w:r>
      <w:r w:rsidR="009B2FD8">
        <w:rPr>
          <w:rFonts w:eastAsia="Times New Roman"/>
          <w:lang w:eastAsia="en-GB"/>
        </w:rPr>
        <w:t>–</w:t>
      </w:r>
      <w:r w:rsidR="001B5471">
        <w:rPr>
          <w:rFonts w:eastAsia="Times New Roman"/>
          <w:lang w:eastAsia="en-GB"/>
        </w:rPr>
        <w:t xml:space="preserve"> Axle Assemblies</w:t>
      </w:r>
    </w:p>
    <w:p w14:paraId="6EF32A5E" w14:textId="03264425" w:rsidR="009B2FD8" w:rsidRDefault="001256C1" w:rsidP="0069187D">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drawing>
          <wp:anchor distT="0" distB="0" distL="114300" distR="114300" simplePos="0" relativeHeight="251643904" behindDoc="1" locked="0" layoutInCell="1" allowOverlap="1" wp14:anchorId="53E9F76D" wp14:editId="32C59A3F">
            <wp:simplePos x="0" y="0"/>
            <wp:positionH relativeFrom="column">
              <wp:posOffset>-77889</wp:posOffset>
            </wp:positionH>
            <wp:positionV relativeFrom="paragraph">
              <wp:posOffset>558141</wp:posOffset>
            </wp:positionV>
            <wp:extent cx="2777490" cy="1600200"/>
            <wp:effectExtent l="0" t="0" r="3810" b="0"/>
            <wp:wrapTight wrapText="bothSides">
              <wp:wrapPolygon edited="0">
                <wp:start x="0" y="0"/>
                <wp:lineTo x="0" y="21343"/>
                <wp:lineTo x="21481" y="21343"/>
                <wp:lineTo x="21481"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p_02_cropped.JPG"/>
                    <pic:cNvPicPr/>
                  </pic:nvPicPr>
                  <pic:blipFill>
                    <a:blip r:embed="rId15" cstate="print">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777490" cy="1600200"/>
                    </a:xfrm>
                    <a:prstGeom prst="rect">
                      <a:avLst/>
                    </a:prstGeom>
                  </pic:spPr>
                </pic:pic>
              </a:graphicData>
            </a:graphic>
            <wp14:sizeRelH relativeFrom="page">
              <wp14:pctWidth>0</wp14:pctWidth>
            </wp14:sizeRelH>
            <wp14:sizeRelV relativeFrom="page">
              <wp14:pctHeight>0</wp14:pctHeight>
            </wp14:sizeRelV>
          </wp:anchor>
        </w:drawing>
      </w:r>
      <w:r w:rsidR="009B2FD8">
        <w:rPr>
          <w:rFonts w:eastAsia="Times New Roman" w:cs="Times New Roman"/>
          <w:lang w:eastAsia="en-GB"/>
        </w:rPr>
        <w:t>Glue the three parts of the wheel assembly jig together using two locating pegs to align them.</w:t>
      </w:r>
    </w:p>
    <w:p w14:paraId="01AD470C" w14:textId="3D2D0504" w:rsidR="009B2FD8" w:rsidRDefault="009B2FD8" w:rsidP="0069187D">
      <w:pPr>
        <w:spacing w:before="100" w:beforeAutospacing="1" w:after="100" w:afterAutospacing="1" w:line="240" w:lineRule="auto"/>
        <w:rPr>
          <w:rFonts w:eastAsia="Times New Roman" w:cs="Times New Roman"/>
          <w:noProof/>
          <w:lang w:eastAsia="en-GB"/>
        </w:rPr>
      </w:pPr>
    </w:p>
    <w:p w14:paraId="6F8B443D" w14:textId="77777777" w:rsidR="009B2FD8" w:rsidRDefault="009B2FD8" w:rsidP="0069187D">
      <w:pPr>
        <w:spacing w:before="100" w:beforeAutospacing="1" w:after="100" w:afterAutospacing="1" w:line="240" w:lineRule="auto"/>
        <w:rPr>
          <w:rFonts w:eastAsia="Times New Roman" w:cs="Times New Roman"/>
          <w:noProof/>
          <w:lang w:eastAsia="en-GB"/>
        </w:rPr>
      </w:pPr>
    </w:p>
    <w:p w14:paraId="4CC5D0CC" w14:textId="77777777" w:rsidR="009B2FD8" w:rsidRDefault="009B2FD8" w:rsidP="0069187D">
      <w:pPr>
        <w:spacing w:before="100" w:beforeAutospacing="1" w:after="100" w:afterAutospacing="1" w:line="240" w:lineRule="auto"/>
        <w:rPr>
          <w:rFonts w:eastAsia="Times New Roman" w:cs="Times New Roman"/>
          <w:noProof/>
          <w:lang w:eastAsia="en-GB"/>
        </w:rPr>
      </w:pPr>
    </w:p>
    <w:p w14:paraId="6DF8A81A" w14:textId="512F9EC6" w:rsidR="009B2FD8" w:rsidRDefault="009B2FD8" w:rsidP="0069187D">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t>Once the glue is set, place</w:t>
      </w:r>
      <w:r w:rsidR="00D7209E">
        <w:rPr>
          <w:rFonts w:eastAsia="Times New Roman" w:cs="Times New Roman"/>
          <w:noProof/>
          <w:lang w:eastAsia="en-GB"/>
        </w:rPr>
        <w:t xml:space="preserve"> </w:t>
      </w:r>
      <w:r w:rsidR="00715798">
        <w:rPr>
          <w:rFonts w:eastAsia="Times New Roman" w:cs="Times New Roman"/>
          <w:noProof/>
          <w:lang w:eastAsia="en-GB"/>
        </w:rPr>
        <w:t>the</w:t>
      </w:r>
      <w:r>
        <w:rPr>
          <w:rFonts w:eastAsia="Times New Roman" w:cs="Times New Roman"/>
          <w:noProof/>
          <w:lang w:eastAsia="en-GB"/>
        </w:rPr>
        <w:t xml:space="preserve"> </w:t>
      </w:r>
      <w:r w:rsidR="00FA7E5B">
        <w:rPr>
          <w:rFonts w:eastAsia="Times New Roman" w:cs="Times New Roman"/>
          <w:lang w:eastAsia="en-GB"/>
        </w:rPr>
        <w:t>jig in your vice. Push a pair of wheels onto an axle and push them in from the ends about 6mm. Now manoeuvre the complete assembly into the jig as shown, gently moving the wheels in and out until it fits nicely.</w:t>
      </w:r>
    </w:p>
    <w:p w14:paraId="6963B2AC" w14:textId="2AEAE673" w:rsidR="000A71ED" w:rsidRDefault="001256C1" w:rsidP="001256C1">
      <w:pPr>
        <w:pStyle w:val="Heading2"/>
        <w:rPr>
          <w:rFonts w:eastAsia="Times New Roman"/>
          <w:lang w:eastAsia="en-GB"/>
        </w:rPr>
      </w:pPr>
      <w:r>
        <w:rPr>
          <w:rFonts w:eastAsia="Times New Roman" w:cs="Times New Roman"/>
          <w:noProof/>
          <w:lang w:eastAsia="en-GB"/>
        </w:rPr>
        <w:drawing>
          <wp:anchor distT="0" distB="0" distL="114300" distR="114300" simplePos="0" relativeHeight="251649024" behindDoc="1" locked="0" layoutInCell="1" allowOverlap="1" wp14:anchorId="2795CBE0" wp14:editId="747874E1">
            <wp:simplePos x="0" y="0"/>
            <wp:positionH relativeFrom="column">
              <wp:posOffset>3234522</wp:posOffset>
            </wp:positionH>
            <wp:positionV relativeFrom="paragraph">
              <wp:posOffset>57521</wp:posOffset>
            </wp:positionV>
            <wp:extent cx="2432050" cy="2066925"/>
            <wp:effectExtent l="0" t="0" r="6350" b="9525"/>
            <wp:wrapTight wrapText="bothSides">
              <wp:wrapPolygon edited="0">
                <wp:start x="0" y="0"/>
                <wp:lineTo x="0" y="21500"/>
                <wp:lineTo x="21487" y="21500"/>
                <wp:lineTo x="21487"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le_box_set.png"/>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2432050" cy="2066925"/>
                    </a:xfrm>
                    <a:prstGeom prst="rect">
                      <a:avLst/>
                    </a:prstGeom>
                  </pic:spPr>
                </pic:pic>
              </a:graphicData>
            </a:graphic>
            <wp14:sizeRelH relativeFrom="page">
              <wp14:pctWidth>0</wp14:pctWidth>
            </wp14:sizeRelH>
            <wp14:sizeRelV relativeFrom="page">
              <wp14:pctHeight>0</wp14:pctHeight>
            </wp14:sizeRelV>
          </wp:anchor>
        </w:drawing>
      </w:r>
      <w:r w:rsidR="00FA7E5B">
        <w:rPr>
          <w:rFonts w:eastAsia="Times New Roman"/>
          <w:lang w:eastAsia="en-GB"/>
        </w:rPr>
        <w:t xml:space="preserve">Step </w:t>
      </w:r>
      <w:r>
        <w:rPr>
          <w:rFonts w:eastAsia="Times New Roman"/>
          <w:lang w:eastAsia="en-GB"/>
        </w:rPr>
        <w:t>3</w:t>
      </w:r>
      <w:r w:rsidR="00FA7E5B">
        <w:rPr>
          <w:rFonts w:eastAsia="Times New Roman"/>
          <w:lang w:eastAsia="en-GB"/>
        </w:rPr>
        <w:t xml:space="preserve">– Axle </w:t>
      </w:r>
      <w:r w:rsidR="000A71ED">
        <w:rPr>
          <w:rFonts w:eastAsia="Times New Roman"/>
          <w:lang w:eastAsia="en-GB"/>
        </w:rPr>
        <w:t>boxes</w:t>
      </w:r>
    </w:p>
    <w:p w14:paraId="30CA5078" w14:textId="77777777" w:rsidR="0091092B" w:rsidRDefault="001B5471" w:rsidP="0069187D">
      <w:pPr>
        <w:spacing w:before="100" w:beforeAutospacing="1" w:after="100" w:afterAutospacing="1" w:line="240" w:lineRule="auto"/>
        <w:rPr>
          <w:rFonts w:eastAsia="Times New Roman" w:cs="Times New Roman"/>
          <w:b/>
          <w:lang w:eastAsia="en-GB"/>
        </w:rPr>
      </w:pPr>
      <w:r>
        <w:rPr>
          <w:rFonts w:eastAsia="Times New Roman" w:cs="Times New Roman"/>
          <w:b/>
          <w:noProof/>
          <w:lang w:eastAsia="en-GB"/>
        </w:rPr>
        <w:drawing>
          <wp:anchor distT="0" distB="0" distL="114300" distR="114300" simplePos="0" relativeHeight="251753472" behindDoc="1" locked="0" layoutInCell="1" allowOverlap="1" wp14:anchorId="03FADD8F" wp14:editId="4A1271B1">
            <wp:simplePos x="0" y="0"/>
            <wp:positionH relativeFrom="column">
              <wp:posOffset>-19050</wp:posOffset>
            </wp:positionH>
            <wp:positionV relativeFrom="paragraph">
              <wp:posOffset>766445</wp:posOffset>
            </wp:positionV>
            <wp:extent cx="1768475" cy="1543050"/>
            <wp:effectExtent l="0" t="0" r="3175" b="0"/>
            <wp:wrapTight wrapText="bothSides">
              <wp:wrapPolygon edited="0">
                <wp:start x="0" y="0"/>
                <wp:lineTo x="0" y="21333"/>
                <wp:lineTo x="21406" y="21333"/>
                <wp:lineTo x="21406"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le_box.png"/>
                    <pic:cNvPicPr/>
                  </pic:nvPicPr>
                  <pic:blipFill>
                    <a:blip r:embed="rId18">
                      <a:grayscl/>
                      <a:extLst>
                        <a:ext uri="{28A0092B-C50C-407E-A947-70E740481C1C}">
                          <a14:useLocalDpi xmlns:a14="http://schemas.microsoft.com/office/drawing/2010/main" val="0"/>
                        </a:ext>
                      </a:extLst>
                    </a:blip>
                    <a:stretch>
                      <a:fillRect/>
                    </a:stretch>
                  </pic:blipFill>
                  <pic:spPr>
                    <a:xfrm>
                      <a:off x="0" y="0"/>
                      <a:ext cx="1768475" cy="1543050"/>
                    </a:xfrm>
                    <a:prstGeom prst="rect">
                      <a:avLst/>
                    </a:prstGeom>
                  </pic:spPr>
                </pic:pic>
              </a:graphicData>
            </a:graphic>
            <wp14:sizeRelH relativeFrom="page">
              <wp14:pctWidth>0</wp14:pctWidth>
            </wp14:sizeRelH>
            <wp14:sizeRelV relativeFrom="page">
              <wp14:pctHeight>0</wp14:pctHeight>
            </wp14:sizeRelV>
          </wp:anchor>
        </w:drawing>
      </w:r>
      <w:r w:rsidR="000A71ED">
        <w:rPr>
          <w:rFonts w:eastAsia="Times New Roman" w:cs="Times New Roman"/>
          <w:lang w:eastAsia="en-GB"/>
        </w:rPr>
        <w:t>Cut the four 3D printed axle boxes from their connecting sprues</w:t>
      </w:r>
      <w:r>
        <w:rPr>
          <w:rFonts w:eastAsia="Times New Roman" w:cs="Times New Roman"/>
          <w:lang w:eastAsia="en-GB"/>
        </w:rPr>
        <w:t xml:space="preserve"> (the dark grey bits in the picture to the right)</w:t>
      </w:r>
      <w:r w:rsidR="000A71ED">
        <w:rPr>
          <w:rFonts w:eastAsia="Times New Roman" w:cs="Times New Roman"/>
          <w:lang w:eastAsia="en-GB"/>
        </w:rPr>
        <w:t xml:space="preserve">. </w:t>
      </w:r>
      <w:r w:rsidR="000A71ED">
        <w:rPr>
          <w:rFonts w:eastAsia="Times New Roman" w:cs="Times New Roman"/>
          <w:lang w:eastAsia="en-GB"/>
        </w:rPr>
        <w:br/>
      </w:r>
      <w:r w:rsidR="000A71ED" w:rsidRPr="000A71ED">
        <w:rPr>
          <w:rFonts w:eastAsia="Times New Roman" w:cs="Times New Roman"/>
          <w:b/>
          <w:lang w:eastAsia="en-GB"/>
        </w:rPr>
        <w:t>N</w:t>
      </w:r>
      <w:r w:rsidR="0011427F">
        <w:rPr>
          <w:rFonts w:eastAsia="Times New Roman" w:cs="Times New Roman"/>
          <w:b/>
          <w:lang w:eastAsia="en-GB"/>
        </w:rPr>
        <w:t>.</w:t>
      </w:r>
      <w:r w:rsidR="000A71ED" w:rsidRPr="000A71ED">
        <w:rPr>
          <w:rFonts w:eastAsia="Times New Roman" w:cs="Times New Roman"/>
          <w:b/>
          <w:lang w:eastAsia="en-GB"/>
        </w:rPr>
        <w:t>B</w:t>
      </w:r>
      <w:r w:rsidR="0011427F">
        <w:rPr>
          <w:rFonts w:eastAsia="Times New Roman" w:cs="Times New Roman"/>
          <w:b/>
          <w:lang w:eastAsia="en-GB"/>
        </w:rPr>
        <w:t>.</w:t>
      </w:r>
      <w:r w:rsidR="000A71ED" w:rsidRPr="000A71ED">
        <w:rPr>
          <w:rFonts w:eastAsia="Times New Roman" w:cs="Times New Roman"/>
          <w:b/>
          <w:lang w:eastAsia="en-GB"/>
        </w:rPr>
        <w:t xml:space="preserve"> don’t trim off the round locating peg!</w:t>
      </w:r>
    </w:p>
    <w:p w14:paraId="5C7DD938" w14:textId="77777777" w:rsidR="001B5471" w:rsidRDefault="001B5471" w:rsidP="0069187D">
      <w:pPr>
        <w:spacing w:before="100" w:beforeAutospacing="1" w:after="100" w:afterAutospacing="1" w:line="240" w:lineRule="auto"/>
        <w:rPr>
          <w:rFonts w:eastAsia="Times New Roman" w:cs="Times New Roman"/>
          <w:b/>
          <w:lang w:eastAsia="en-GB"/>
        </w:rPr>
      </w:pPr>
    </w:p>
    <w:p w14:paraId="63031A13" w14:textId="77777777" w:rsidR="001B5471" w:rsidRDefault="001B5471" w:rsidP="0069187D">
      <w:pPr>
        <w:spacing w:before="100" w:beforeAutospacing="1" w:after="100" w:afterAutospacing="1" w:line="240" w:lineRule="auto"/>
        <w:rPr>
          <w:rFonts w:eastAsia="Times New Roman" w:cs="Times New Roman"/>
          <w:b/>
          <w:lang w:eastAsia="en-GB"/>
        </w:rPr>
      </w:pPr>
    </w:p>
    <w:p w14:paraId="090C37DA" w14:textId="77777777" w:rsidR="001B5471" w:rsidRDefault="001B5471" w:rsidP="0069187D">
      <w:pPr>
        <w:spacing w:before="100" w:beforeAutospacing="1" w:after="100" w:afterAutospacing="1" w:line="240" w:lineRule="auto"/>
        <w:rPr>
          <w:rFonts w:eastAsia="Times New Roman" w:cs="Times New Roman"/>
          <w:b/>
          <w:lang w:eastAsia="en-GB"/>
        </w:rPr>
      </w:pPr>
    </w:p>
    <w:p w14:paraId="42A2047D" w14:textId="77777777" w:rsidR="001256C1" w:rsidRDefault="0044665E" w:rsidP="0069187D">
      <w:pPr>
        <w:spacing w:before="100" w:beforeAutospacing="1" w:after="100" w:afterAutospacing="1" w:line="240" w:lineRule="auto"/>
        <w:rPr>
          <w:rFonts w:eastAsia="Times New Roman" w:cs="Times New Roman"/>
          <w:lang w:eastAsia="en-GB"/>
        </w:rPr>
      </w:pPr>
      <w:r w:rsidRPr="0044665E">
        <w:rPr>
          <w:rFonts w:eastAsia="Times New Roman" w:cs="Times New Roman"/>
          <w:lang w:eastAsia="en-GB"/>
        </w:rPr>
        <w:t xml:space="preserve">Clean out any </w:t>
      </w:r>
      <w:r>
        <w:rPr>
          <w:rFonts w:eastAsia="Times New Roman" w:cs="Times New Roman"/>
          <w:lang w:eastAsia="en-GB"/>
        </w:rPr>
        <w:t>printing dust in the axle holes by “twizzling” a 3mm drill bit in them</w:t>
      </w:r>
      <w:r w:rsidR="001256C1">
        <w:rPr>
          <w:rFonts w:eastAsia="Times New Roman" w:cs="Times New Roman"/>
          <w:lang w:eastAsia="en-GB"/>
        </w:rPr>
        <w:t xml:space="preserve">. </w:t>
      </w:r>
    </w:p>
    <w:p w14:paraId="456FE650" w14:textId="28FC0960" w:rsidR="001B5471" w:rsidRDefault="003A0DE5" w:rsidP="0069187D">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lastRenderedPageBreak/>
        <w:drawing>
          <wp:anchor distT="0" distB="0" distL="114300" distR="114300" simplePos="0" relativeHeight="251655168" behindDoc="1" locked="0" layoutInCell="1" allowOverlap="1" wp14:anchorId="23158098" wp14:editId="745533FB">
            <wp:simplePos x="0" y="0"/>
            <wp:positionH relativeFrom="column">
              <wp:posOffset>2941320</wp:posOffset>
            </wp:positionH>
            <wp:positionV relativeFrom="paragraph">
              <wp:posOffset>261620</wp:posOffset>
            </wp:positionV>
            <wp:extent cx="2985770" cy="2135505"/>
            <wp:effectExtent l="0" t="0" r="5080" b="0"/>
            <wp:wrapTight wrapText="bothSides">
              <wp:wrapPolygon edited="0">
                <wp:start x="0" y="0"/>
                <wp:lineTo x="0" y="21388"/>
                <wp:lineTo x="21499" y="21388"/>
                <wp:lineTo x="21499"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9">
                      <a:grayscl/>
                      <a:extLst>
                        <a:ext uri="{28A0092B-C50C-407E-A947-70E740481C1C}">
                          <a14:useLocalDpi xmlns:a14="http://schemas.microsoft.com/office/drawing/2010/main" val="0"/>
                        </a:ext>
                      </a:extLst>
                    </a:blip>
                    <a:stretch>
                      <a:fillRect/>
                    </a:stretch>
                  </pic:blipFill>
                  <pic:spPr>
                    <a:xfrm>
                      <a:off x="0" y="0"/>
                      <a:ext cx="2985770" cy="2135505"/>
                    </a:xfrm>
                    <a:prstGeom prst="rect">
                      <a:avLst/>
                    </a:prstGeom>
                  </pic:spPr>
                </pic:pic>
              </a:graphicData>
            </a:graphic>
            <wp14:sizeRelH relativeFrom="page">
              <wp14:pctWidth>0</wp14:pctWidth>
            </wp14:sizeRelH>
            <wp14:sizeRelV relativeFrom="page">
              <wp14:pctHeight>0</wp14:pctHeight>
            </wp14:sizeRelV>
          </wp:anchor>
        </w:drawing>
      </w:r>
      <w:r w:rsidR="001B5471" w:rsidRPr="00DA27E6">
        <w:rPr>
          <w:rStyle w:val="Heading2Char"/>
        </w:rPr>
        <w:t xml:space="preserve">Step </w:t>
      </w:r>
      <w:r w:rsidR="001256C1">
        <w:rPr>
          <w:rStyle w:val="Heading2Char"/>
        </w:rPr>
        <w:t>4</w:t>
      </w:r>
      <w:r w:rsidR="001B5471" w:rsidRPr="00DA27E6">
        <w:rPr>
          <w:rStyle w:val="Heading2Char"/>
        </w:rPr>
        <w:t xml:space="preserve"> – Brake Gear</w:t>
      </w:r>
      <w:r w:rsidR="00C37215">
        <w:rPr>
          <w:rStyle w:val="Heading2Char"/>
        </w:rPr>
        <w:t xml:space="preserve"> and Wheels</w:t>
      </w:r>
    </w:p>
    <w:p w14:paraId="61464532" w14:textId="291395BE" w:rsidR="003A0DE5" w:rsidRDefault="00C37215" w:rsidP="0069187D">
      <w:pPr>
        <w:spacing w:before="100" w:beforeAutospacing="1" w:after="100" w:afterAutospacing="1" w:line="240" w:lineRule="auto"/>
        <w:rPr>
          <w:rFonts w:eastAsia="Times New Roman" w:cs="Times New Roman"/>
          <w:lang w:eastAsia="en-GB"/>
        </w:rPr>
      </w:pPr>
      <w:r>
        <w:rPr>
          <w:rFonts w:eastAsia="Times New Roman" w:cs="Times New Roman"/>
          <w:lang w:eastAsia="en-GB"/>
        </w:rPr>
        <w:t>Thread the steel brake rod through the 2 holes in the 2 brake shoe pairs and glue the brake shoes into the chassis locating sockets. But don’t glue the brake rod yet</w:t>
      </w:r>
    </w:p>
    <w:p w14:paraId="5FD985A0" w14:textId="514CACE0" w:rsidR="00C37215" w:rsidRPr="00C37215" w:rsidRDefault="00C37215" w:rsidP="0069187D">
      <w:pPr>
        <w:spacing w:before="100" w:beforeAutospacing="1" w:after="100" w:afterAutospacing="1" w:line="240" w:lineRule="auto"/>
        <w:rPr>
          <w:rFonts w:eastAsia="Times New Roman" w:cs="Times New Roman"/>
          <w:b/>
          <w:lang w:eastAsia="en-GB"/>
        </w:rPr>
      </w:pPr>
      <w:r w:rsidRPr="00C37215">
        <w:rPr>
          <w:rFonts w:eastAsia="Times New Roman" w:cs="Times New Roman"/>
          <w:b/>
          <w:lang w:eastAsia="en-GB"/>
        </w:rPr>
        <w:t xml:space="preserve">Note the orientation of the </w:t>
      </w:r>
      <w:r w:rsidR="004F5771">
        <w:rPr>
          <w:rFonts w:eastAsia="Times New Roman" w:cs="Times New Roman"/>
          <w:b/>
          <w:lang w:eastAsia="en-GB"/>
        </w:rPr>
        <w:t>frame nut</w:t>
      </w:r>
      <w:r w:rsidRPr="00C37215">
        <w:rPr>
          <w:rFonts w:eastAsia="Times New Roman" w:cs="Times New Roman"/>
          <w:b/>
          <w:lang w:eastAsia="en-GB"/>
        </w:rPr>
        <w:t xml:space="preserve"> hole in the </w:t>
      </w:r>
      <w:r w:rsidR="004F5771">
        <w:rPr>
          <w:rFonts w:eastAsia="Times New Roman" w:cs="Times New Roman"/>
          <w:b/>
          <w:lang w:eastAsia="en-GB"/>
        </w:rPr>
        <w:t>chassis side</w:t>
      </w:r>
      <w:r w:rsidRPr="00C37215">
        <w:rPr>
          <w:rFonts w:eastAsia="Times New Roman" w:cs="Times New Roman"/>
          <w:b/>
          <w:lang w:eastAsia="en-GB"/>
        </w:rPr>
        <w:t xml:space="preserve"> and the offset of the brake rod.</w:t>
      </w:r>
      <w:r w:rsidR="00EF2225">
        <w:rPr>
          <w:rFonts w:eastAsia="Times New Roman" w:cs="Times New Roman"/>
          <w:b/>
          <w:lang w:eastAsia="en-GB"/>
        </w:rPr>
        <w:t xml:space="preserve"> The brake handle side of the chassis is shown at the bottom left of this picture (right).</w:t>
      </w:r>
    </w:p>
    <w:p w14:paraId="36E82BA2" w14:textId="08DB696B" w:rsidR="00C37215" w:rsidRDefault="004F5771" w:rsidP="0069187D">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drawing>
          <wp:anchor distT="0" distB="0" distL="114300" distR="114300" simplePos="0" relativeHeight="251650048" behindDoc="1" locked="0" layoutInCell="1" allowOverlap="1" wp14:anchorId="2F688B7A" wp14:editId="0FF05E08">
            <wp:simplePos x="0" y="0"/>
            <wp:positionH relativeFrom="column">
              <wp:posOffset>122555</wp:posOffset>
            </wp:positionH>
            <wp:positionV relativeFrom="paragraph">
              <wp:posOffset>462915</wp:posOffset>
            </wp:positionV>
            <wp:extent cx="3411855" cy="2211070"/>
            <wp:effectExtent l="0" t="0" r="0" b="0"/>
            <wp:wrapTight wrapText="bothSides">
              <wp:wrapPolygon edited="0">
                <wp:start x="0" y="0"/>
                <wp:lineTo x="0" y="21401"/>
                <wp:lineTo x="21467" y="21401"/>
                <wp:lineTo x="2146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0">
                      <a:grayscl/>
                      <a:extLst>
                        <a:ext uri="{28A0092B-C50C-407E-A947-70E740481C1C}">
                          <a14:useLocalDpi xmlns:a14="http://schemas.microsoft.com/office/drawing/2010/main" val="0"/>
                        </a:ext>
                      </a:extLst>
                    </a:blip>
                    <a:stretch>
                      <a:fillRect/>
                    </a:stretch>
                  </pic:blipFill>
                  <pic:spPr>
                    <a:xfrm>
                      <a:off x="0" y="0"/>
                      <a:ext cx="3411855" cy="2211070"/>
                    </a:xfrm>
                    <a:prstGeom prst="rect">
                      <a:avLst/>
                    </a:prstGeom>
                  </pic:spPr>
                </pic:pic>
              </a:graphicData>
            </a:graphic>
            <wp14:sizeRelH relativeFrom="page">
              <wp14:pctWidth>0</wp14:pctWidth>
            </wp14:sizeRelH>
            <wp14:sizeRelV relativeFrom="page">
              <wp14:pctHeight>0</wp14:pctHeight>
            </wp14:sizeRelV>
          </wp:anchor>
        </w:drawing>
      </w:r>
    </w:p>
    <w:p w14:paraId="03DEBDE5" w14:textId="027620F8" w:rsidR="00C37215" w:rsidRDefault="00C37215" w:rsidP="0069187D">
      <w:pPr>
        <w:spacing w:before="100" w:beforeAutospacing="1" w:after="100" w:afterAutospacing="1" w:line="240" w:lineRule="auto"/>
        <w:rPr>
          <w:rFonts w:eastAsia="Times New Roman" w:cs="Times New Roman"/>
          <w:lang w:eastAsia="en-GB"/>
        </w:rPr>
      </w:pPr>
    </w:p>
    <w:p w14:paraId="1327BE14" w14:textId="44327350" w:rsidR="007653AA" w:rsidRDefault="0044665E" w:rsidP="0069187D">
      <w:pPr>
        <w:spacing w:before="100" w:beforeAutospacing="1" w:after="100" w:afterAutospacing="1" w:line="240" w:lineRule="auto"/>
        <w:rPr>
          <w:rFonts w:eastAsia="Times New Roman" w:cs="Times New Roman"/>
          <w:noProof/>
          <w:lang w:eastAsia="en-GB"/>
        </w:rPr>
      </w:pPr>
      <w:r>
        <w:rPr>
          <w:rFonts w:eastAsia="Times New Roman" w:cs="Times New Roman"/>
          <w:noProof/>
          <w:lang w:eastAsia="en-GB"/>
        </w:rPr>
        <w:t>P</w:t>
      </w:r>
      <w:r w:rsidR="007653AA">
        <w:rPr>
          <w:rFonts w:eastAsia="Times New Roman" w:cs="Times New Roman"/>
          <w:noProof/>
          <w:lang w:eastAsia="en-GB"/>
        </w:rPr>
        <w:t xml:space="preserve">lace a pair of axle boxes onto an wheel set </w:t>
      </w:r>
      <w:r w:rsidR="00EA0C72">
        <w:rPr>
          <w:rFonts w:eastAsia="Times New Roman" w:cs="Times New Roman"/>
          <w:noProof/>
          <w:lang w:eastAsia="en-GB"/>
        </w:rPr>
        <w:t>and fit the two locating pegs into their holes in the chassis</w:t>
      </w:r>
      <w:r w:rsidR="0011427F">
        <w:rPr>
          <w:rFonts w:eastAsia="Times New Roman" w:cs="Times New Roman"/>
          <w:noProof/>
          <w:lang w:eastAsia="en-GB"/>
        </w:rPr>
        <w:t>. Now secure in place with 4 of</w:t>
      </w:r>
      <w:r w:rsidR="00EA0C72">
        <w:rPr>
          <w:rFonts w:eastAsia="Times New Roman" w:cs="Times New Roman"/>
          <w:noProof/>
          <w:lang w:eastAsia="en-GB"/>
        </w:rPr>
        <w:t xml:space="preserve"> the self tapping screw</w:t>
      </w:r>
      <w:r w:rsidR="0011427F">
        <w:rPr>
          <w:rFonts w:eastAsia="Times New Roman" w:cs="Times New Roman"/>
          <w:noProof/>
          <w:lang w:eastAsia="en-GB"/>
        </w:rPr>
        <w:t>s</w:t>
      </w:r>
      <w:r w:rsidR="00EA0C72">
        <w:rPr>
          <w:rFonts w:eastAsia="Times New Roman" w:cs="Times New Roman"/>
          <w:noProof/>
          <w:lang w:eastAsia="en-GB"/>
        </w:rPr>
        <w:t>.</w:t>
      </w:r>
    </w:p>
    <w:p w14:paraId="76B3CE78" w14:textId="41F0403C" w:rsidR="00EA0C72" w:rsidRDefault="00EA0C72" w:rsidP="0069187D">
      <w:pPr>
        <w:spacing w:before="100" w:beforeAutospacing="1" w:after="100" w:afterAutospacing="1" w:line="240" w:lineRule="auto"/>
        <w:rPr>
          <w:rFonts w:eastAsia="Times New Roman" w:cs="Times New Roman"/>
          <w:noProof/>
          <w:lang w:eastAsia="en-GB"/>
        </w:rPr>
      </w:pPr>
      <w:r>
        <w:rPr>
          <w:rFonts w:eastAsia="Times New Roman" w:cs="Times New Roman"/>
          <w:noProof/>
          <w:lang w:eastAsia="en-GB"/>
        </w:rPr>
        <w:t>Repeat for the other end.</w:t>
      </w:r>
    </w:p>
    <w:p w14:paraId="6B04BD30" w14:textId="278D6173" w:rsidR="00A46CE7" w:rsidRDefault="00A46CE7" w:rsidP="00F64AC6">
      <w:pPr>
        <w:spacing w:before="100" w:beforeAutospacing="1" w:after="100" w:afterAutospacing="1" w:line="240" w:lineRule="auto"/>
        <w:rPr>
          <w:rFonts w:eastAsia="Times New Roman" w:cs="Times New Roman"/>
          <w:lang w:eastAsia="en-GB"/>
        </w:rPr>
      </w:pPr>
    </w:p>
    <w:p w14:paraId="2FDAD459" w14:textId="42B05470" w:rsidR="00471EF9" w:rsidRDefault="00471EF9" w:rsidP="00F64AC6">
      <w:pPr>
        <w:spacing w:before="100" w:beforeAutospacing="1" w:after="100" w:afterAutospacing="1" w:line="240" w:lineRule="auto"/>
        <w:rPr>
          <w:rFonts w:eastAsia="Times New Roman" w:cs="Times New Roman"/>
          <w:lang w:eastAsia="en-GB"/>
        </w:rPr>
      </w:pPr>
    </w:p>
    <w:p w14:paraId="7911222F" w14:textId="68C079C8" w:rsidR="00F64AC6" w:rsidRDefault="00EF2225" w:rsidP="00F64AC6">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drawing>
          <wp:anchor distT="0" distB="0" distL="114300" distR="114300" simplePos="0" relativeHeight="251654144" behindDoc="1" locked="0" layoutInCell="1" allowOverlap="1" wp14:anchorId="5DB9116F" wp14:editId="123CB11A">
            <wp:simplePos x="0" y="0"/>
            <wp:positionH relativeFrom="column">
              <wp:posOffset>2423603</wp:posOffset>
            </wp:positionH>
            <wp:positionV relativeFrom="paragraph">
              <wp:posOffset>345703</wp:posOffset>
            </wp:positionV>
            <wp:extent cx="3547110" cy="1845945"/>
            <wp:effectExtent l="0" t="0" r="0" b="1905"/>
            <wp:wrapTight wrapText="bothSides">
              <wp:wrapPolygon edited="0">
                <wp:start x="0" y="0"/>
                <wp:lineTo x="0" y="21399"/>
                <wp:lineTo x="21461" y="21399"/>
                <wp:lineTo x="21461"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1">
                      <a:grayscl/>
                      <a:extLst>
                        <a:ext uri="{28A0092B-C50C-407E-A947-70E740481C1C}">
                          <a14:useLocalDpi xmlns:a14="http://schemas.microsoft.com/office/drawing/2010/main" val="0"/>
                        </a:ext>
                      </a:extLst>
                    </a:blip>
                    <a:stretch>
                      <a:fillRect/>
                    </a:stretch>
                  </pic:blipFill>
                  <pic:spPr>
                    <a:xfrm>
                      <a:off x="0" y="0"/>
                      <a:ext cx="3547110" cy="1845945"/>
                    </a:xfrm>
                    <a:prstGeom prst="rect">
                      <a:avLst/>
                    </a:prstGeom>
                  </pic:spPr>
                </pic:pic>
              </a:graphicData>
            </a:graphic>
            <wp14:sizeRelH relativeFrom="page">
              <wp14:pctWidth>0</wp14:pctWidth>
            </wp14:sizeRelH>
            <wp14:sizeRelV relativeFrom="page">
              <wp14:pctHeight>0</wp14:pctHeight>
            </wp14:sizeRelV>
          </wp:anchor>
        </w:drawing>
      </w:r>
      <w:r w:rsidR="0044665E">
        <w:rPr>
          <w:rFonts w:eastAsia="Times New Roman" w:cs="Times New Roman"/>
          <w:lang w:eastAsia="en-GB"/>
        </w:rPr>
        <w:t>Before entering service,</w:t>
      </w:r>
      <w:r w:rsidR="008A0445">
        <w:rPr>
          <w:rFonts w:eastAsia="Times New Roman" w:cs="Times New Roman"/>
          <w:lang w:eastAsia="en-GB"/>
        </w:rPr>
        <w:t xml:space="preserve"> remember to oil the axle ends with a light lubricating oil (e.g. 3-in</w:t>
      </w:r>
      <w:r w:rsidR="00B138B3">
        <w:rPr>
          <w:rFonts w:eastAsia="Times New Roman" w:cs="Times New Roman"/>
          <w:lang w:eastAsia="en-GB"/>
        </w:rPr>
        <w:t>-</w:t>
      </w:r>
      <w:r w:rsidR="008A0445">
        <w:rPr>
          <w:rFonts w:eastAsia="Times New Roman" w:cs="Times New Roman"/>
          <w:lang w:eastAsia="en-GB"/>
        </w:rPr>
        <w:t>1).</w:t>
      </w:r>
      <w:r w:rsidR="00F64AC6">
        <w:rPr>
          <w:rFonts w:eastAsia="Times New Roman" w:cs="Times New Roman"/>
          <w:lang w:eastAsia="en-GB"/>
        </w:rPr>
        <w:t xml:space="preserve"> </w:t>
      </w:r>
    </w:p>
    <w:p w14:paraId="7EABB9CF" w14:textId="3F5CDE14" w:rsidR="002E5A66" w:rsidRDefault="00EF2225" w:rsidP="00F64AC6">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drawing>
          <wp:anchor distT="0" distB="0" distL="114300" distR="114300" simplePos="0" relativeHeight="251663360" behindDoc="1" locked="0" layoutInCell="1" allowOverlap="1" wp14:anchorId="492746CD" wp14:editId="468E7D65">
            <wp:simplePos x="0" y="0"/>
            <wp:positionH relativeFrom="column">
              <wp:posOffset>-539</wp:posOffset>
            </wp:positionH>
            <wp:positionV relativeFrom="paragraph">
              <wp:posOffset>1188445</wp:posOffset>
            </wp:positionV>
            <wp:extent cx="1276985" cy="1319530"/>
            <wp:effectExtent l="0" t="0" r="0" b="0"/>
            <wp:wrapTight wrapText="bothSides">
              <wp:wrapPolygon edited="0">
                <wp:start x="0" y="0"/>
                <wp:lineTo x="0" y="21205"/>
                <wp:lineTo x="21267" y="21205"/>
                <wp:lineTo x="21267" y="0"/>
                <wp:lineTo x="0" y="0"/>
              </wp:wrapPolygon>
            </wp:wrapTight>
            <wp:docPr id="1814713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6985" cy="1319530"/>
                    </a:xfrm>
                    <a:prstGeom prst="rect">
                      <a:avLst/>
                    </a:prstGeom>
                    <a:noFill/>
                    <a:ln>
                      <a:noFill/>
                    </a:ln>
                  </pic:spPr>
                </pic:pic>
              </a:graphicData>
            </a:graphic>
            <wp14:sizeRelH relativeFrom="page">
              <wp14:pctWidth>0</wp14:pctWidth>
            </wp14:sizeRelH>
            <wp14:sizeRelV relativeFrom="page">
              <wp14:pctHeight>0</wp14:pctHeight>
            </wp14:sizeRelV>
          </wp:anchor>
        </w:drawing>
      </w:r>
      <w:r w:rsidR="002E5A66">
        <w:rPr>
          <w:rFonts w:eastAsia="Times New Roman" w:cs="Times New Roman"/>
          <w:lang w:eastAsia="en-GB"/>
        </w:rPr>
        <w:t>Now thread the 2 brake rod support plates onto the rod ends and glue to the chassis. The brake rod should be flush with the plate on the “non handle” side and protrude about 5mm on the handle side</w:t>
      </w:r>
    </w:p>
    <w:p w14:paraId="33636C48" w14:textId="0E742C95" w:rsidR="00EF2225" w:rsidRDefault="00EF2225" w:rsidP="00F64AC6">
      <w:pPr>
        <w:spacing w:before="100" w:beforeAutospacing="1" w:after="100" w:afterAutospacing="1" w:line="240" w:lineRule="auto"/>
        <w:rPr>
          <w:rFonts w:eastAsia="Times New Roman" w:cs="Times New Roman"/>
          <w:lang w:eastAsia="en-GB"/>
        </w:rPr>
      </w:pPr>
    </w:p>
    <w:p w14:paraId="7BFCDF08" w14:textId="77777777" w:rsidR="00EF2225" w:rsidRDefault="00EF2225" w:rsidP="00F64AC6">
      <w:pPr>
        <w:spacing w:before="100" w:beforeAutospacing="1" w:after="100" w:afterAutospacing="1" w:line="240" w:lineRule="auto"/>
        <w:rPr>
          <w:rFonts w:eastAsia="Times New Roman" w:cs="Times New Roman"/>
          <w:lang w:eastAsia="en-GB"/>
        </w:rPr>
      </w:pPr>
    </w:p>
    <w:p w14:paraId="44A085FE" w14:textId="5AE30E6F" w:rsidR="002E5A66" w:rsidRDefault="004F5771" w:rsidP="00F64AC6">
      <w:pPr>
        <w:spacing w:before="100" w:beforeAutospacing="1" w:after="100" w:afterAutospacing="1" w:line="240" w:lineRule="auto"/>
        <w:rPr>
          <w:rFonts w:eastAsia="Times New Roman" w:cs="Times New Roman"/>
          <w:lang w:eastAsia="en-GB"/>
        </w:rPr>
      </w:pPr>
      <w:r>
        <w:rPr>
          <w:rFonts w:eastAsia="Times New Roman" w:cs="Times New Roman"/>
          <w:lang w:eastAsia="en-GB"/>
        </w:rPr>
        <w:t xml:space="preserve">Use a 2mm twist drill to clean out and deepen the locating holes in the chassis sides.  Snip the “frame nuts” from their sprues </w:t>
      </w:r>
      <w:r w:rsidR="00EF2225">
        <w:rPr>
          <w:rFonts w:eastAsia="Times New Roman" w:cs="Times New Roman"/>
          <w:lang w:eastAsia="en-GB"/>
        </w:rPr>
        <w:t xml:space="preserve">(see left) </w:t>
      </w:r>
      <w:r>
        <w:rPr>
          <w:rFonts w:eastAsia="Times New Roman" w:cs="Times New Roman"/>
          <w:lang w:eastAsia="en-GB"/>
        </w:rPr>
        <w:t xml:space="preserve">and glue in these holes. We have provided plenty of </w:t>
      </w:r>
      <w:r w:rsidR="00667C2C">
        <w:rPr>
          <w:rFonts w:eastAsia="Times New Roman" w:cs="Times New Roman"/>
          <w:lang w:eastAsia="en-GB"/>
        </w:rPr>
        <w:t>spares!</w:t>
      </w:r>
    </w:p>
    <w:p w14:paraId="5D413857" w14:textId="77777777" w:rsidR="002E5A66" w:rsidRDefault="002E5A66" w:rsidP="00F64AC6">
      <w:pPr>
        <w:spacing w:before="100" w:beforeAutospacing="1" w:after="100" w:afterAutospacing="1" w:line="240" w:lineRule="auto"/>
        <w:rPr>
          <w:rFonts w:eastAsia="Times New Roman" w:cs="Times New Roman"/>
          <w:lang w:eastAsia="en-GB"/>
        </w:rPr>
      </w:pPr>
    </w:p>
    <w:p w14:paraId="589B9D57" w14:textId="77777777" w:rsidR="00667C2C" w:rsidRDefault="00667C2C">
      <w:pPr>
        <w:rPr>
          <w:rFonts w:asciiTheme="majorHAnsi" w:eastAsia="Times New Roman" w:hAnsiTheme="majorHAnsi" w:cstheme="majorBidi"/>
          <w:b/>
          <w:bCs/>
          <w:color w:val="4F81BD" w:themeColor="accent1"/>
          <w:sz w:val="26"/>
          <w:szCs w:val="26"/>
          <w:lang w:eastAsia="en-GB"/>
        </w:rPr>
      </w:pPr>
      <w:r>
        <w:rPr>
          <w:rFonts w:eastAsia="Times New Roman"/>
          <w:lang w:eastAsia="en-GB"/>
        </w:rPr>
        <w:br w:type="page"/>
      </w:r>
    </w:p>
    <w:p w14:paraId="2A1B3DFE" w14:textId="7D00383E" w:rsidR="002E5A66" w:rsidRDefault="00C9289D" w:rsidP="00C9289D">
      <w:pPr>
        <w:pStyle w:val="Heading2"/>
        <w:rPr>
          <w:rFonts w:eastAsia="Times New Roman"/>
          <w:lang w:eastAsia="en-GB"/>
        </w:rPr>
      </w:pPr>
      <w:r>
        <w:rPr>
          <w:rFonts w:eastAsia="Times New Roman"/>
          <w:lang w:eastAsia="en-GB"/>
        </w:rPr>
        <w:lastRenderedPageBreak/>
        <w:t>Step 5 – Body</w:t>
      </w:r>
    </w:p>
    <w:p w14:paraId="07CA1314" w14:textId="3592CC5F" w:rsidR="00C9289D" w:rsidRDefault="00C9289D">
      <w:pPr>
        <w:rPr>
          <w:rFonts w:eastAsia="Times New Roman" w:cs="Times New Roman"/>
          <w:lang w:eastAsia="en-GB"/>
        </w:rPr>
      </w:pPr>
      <w:r>
        <w:rPr>
          <w:rFonts w:eastAsia="Times New Roman" w:cs="Times New Roman"/>
          <w:noProof/>
          <w:lang w:eastAsia="en-GB"/>
        </w:rPr>
        <w:drawing>
          <wp:anchor distT="0" distB="0" distL="114300" distR="114300" simplePos="0" relativeHeight="251677184" behindDoc="1" locked="0" layoutInCell="1" allowOverlap="1" wp14:anchorId="11E57C4F" wp14:editId="7913374C">
            <wp:simplePos x="0" y="0"/>
            <wp:positionH relativeFrom="column">
              <wp:posOffset>1051932</wp:posOffset>
            </wp:positionH>
            <wp:positionV relativeFrom="paragraph">
              <wp:posOffset>164297</wp:posOffset>
            </wp:positionV>
            <wp:extent cx="5150485" cy="4019550"/>
            <wp:effectExtent l="0" t="0" r="0" b="0"/>
            <wp:wrapTight wrapText="bothSides">
              <wp:wrapPolygon edited="0">
                <wp:start x="0" y="0"/>
                <wp:lineTo x="0" y="21498"/>
                <wp:lineTo x="21491" y="21498"/>
                <wp:lineTo x="21491" y="0"/>
                <wp:lineTo x="0" y="0"/>
              </wp:wrapPolygon>
            </wp:wrapTight>
            <wp:docPr id="12129439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943915" name="Picture 1212943915"/>
                    <pic:cNvPicPr/>
                  </pic:nvPicPr>
                  <pic:blipFill>
                    <a:blip r:embed="rId23">
                      <a:extLst>
                        <a:ext uri="{28A0092B-C50C-407E-A947-70E740481C1C}">
                          <a14:useLocalDpi xmlns:a14="http://schemas.microsoft.com/office/drawing/2010/main" val="0"/>
                        </a:ext>
                      </a:extLst>
                    </a:blip>
                    <a:stretch>
                      <a:fillRect/>
                    </a:stretch>
                  </pic:blipFill>
                  <pic:spPr>
                    <a:xfrm>
                      <a:off x="0" y="0"/>
                      <a:ext cx="5150485" cy="4019550"/>
                    </a:xfrm>
                    <a:prstGeom prst="rect">
                      <a:avLst/>
                    </a:prstGeom>
                  </pic:spPr>
                </pic:pic>
              </a:graphicData>
            </a:graphic>
            <wp14:sizeRelH relativeFrom="page">
              <wp14:pctWidth>0</wp14:pctWidth>
            </wp14:sizeRelH>
            <wp14:sizeRelV relativeFrom="page">
              <wp14:pctHeight>0</wp14:pctHeight>
            </wp14:sizeRelV>
          </wp:anchor>
        </w:drawing>
      </w:r>
    </w:p>
    <w:p w14:paraId="3AE3323C" w14:textId="241B06F6" w:rsidR="00C9289D" w:rsidRDefault="00C9289D">
      <w:pPr>
        <w:rPr>
          <w:rFonts w:eastAsia="Times New Roman" w:cs="Times New Roman"/>
          <w:lang w:eastAsia="en-GB"/>
        </w:rPr>
      </w:pPr>
      <w:r>
        <w:rPr>
          <w:rFonts w:eastAsia="Times New Roman" w:cs="Times New Roman"/>
          <w:lang w:eastAsia="en-GB"/>
        </w:rPr>
        <w:t>Glue the body to the top of the chassis. Make sure the brake rod protrudes on the plain (i.e. no door) side.</w:t>
      </w:r>
    </w:p>
    <w:p w14:paraId="74311411" w14:textId="70F70A8D" w:rsidR="00C9289D" w:rsidRDefault="00C9289D">
      <w:pPr>
        <w:rPr>
          <w:rFonts w:eastAsia="Times New Roman" w:cs="Times New Roman"/>
          <w:lang w:eastAsia="en-GB"/>
        </w:rPr>
      </w:pPr>
    </w:p>
    <w:p w14:paraId="21460605" w14:textId="77777777" w:rsidR="00C9289D" w:rsidRDefault="00C9289D">
      <w:pPr>
        <w:rPr>
          <w:rFonts w:eastAsia="Times New Roman" w:cs="Times New Roman"/>
          <w:lang w:eastAsia="en-GB"/>
        </w:rPr>
      </w:pPr>
    </w:p>
    <w:p w14:paraId="45C0DF5C" w14:textId="77777777" w:rsidR="00EF2225" w:rsidRDefault="00EF2225" w:rsidP="00EF2225">
      <w:pPr>
        <w:rPr>
          <w:rFonts w:eastAsia="Times New Roman" w:cs="Times New Roman"/>
          <w:lang w:eastAsia="en-GB"/>
        </w:rPr>
      </w:pPr>
    </w:p>
    <w:p w14:paraId="744FAFC1" w14:textId="77777777" w:rsidR="00EF2225" w:rsidRDefault="00EF2225" w:rsidP="00EF2225">
      <w:pPr>
        <w:rPr>
          <w:rFonts w:eastAsia="Times New Roman" w:cs="Times New Roman"/>
          <w:lang w:eastAsia="en-GB"/>
        </w:rPr>
      </w:pPr>
    </w:p>
    <w:p w14:paraId="6B2A6C11" w14:textId="77777777" w:rsidR="00EF2225" w:rsidRDefault="00EF2225" w:rsidP="00EF2225">
      <w:pPr>
        <w:rPr>
          <w:rFonts w:eastAsia="Times New Roman" w:cs="Times New Roman"/>
          <w:lang w:eastAsia="en-GB"/>
        </w:rPr>
      </w:pPr>
    </w:p>
    <w:p w14:paraId="48912330" w14:textId="77777777" w:rsidR="00EF2225" w:rsidRDefault="00EF2225" w:rsidP="00EF2225">
      <w:pPr>
        <w:rPr>
          <w:rFonts w:eastAsia="Times New Roman" w:cs="Times New Roman"/>
          <w:lang w:eastAsia="en-GB"/>
        </w:rPr>
      </w:pPr>
    </w:p>
    <w:p w14:paraId="2B707113" w14:textId="77777777" w:rsidR="00EF2225" w:rsidRDefault="00EF2225" w:rsidP="00EF2225">
      <w:pPr>
        <w:rPr>
          <w:rFonts w:eastAsia="Times New Roman" w:cs="Times New Roman"/>
          <w:lang w:eastAsia="en-GB"/>
        </w:rPr>
      </w:pPr>
    </w:p>
    <w:p w14:paraId="308635A4" w14:textId="77777777" w:rsidR="00EF2225" w:rsidRDefault="00EF2225" w:rsidP="00EF2225">
      <w:pPr>
        <w:rPr>
          <w:rFonts w:eastAsia="Times New Roman" w:cs="Times New Roman"/>
          <w:lang w:eastAsia="en-GB"/>
        </w:rPr>
      </w:pPr>
    </w:p>
    <w:p w14:paraId="722611B0" w14:textId="13AEB5EE" w:rsidR="002E5A66" w:rsidRPr="00EF2225" w:rsidRDefault="002E5A66" w:rsidP="00EF2225">
      <w:pPr>
        <w:pStyle w:val="Heading2"/>
        <w:rPr>
          <w:rFonts w:eastAsia="Times New Roman" w:cs="Times New Roman"/>
          <w:lang w:eastAsia="en-GB"/>
        </w:rPr>
      </w:pPr>
      <w:r>
        <w:rPr>
          <w:rFonts w:eastAsia="Times New Roman"/>
          <w:lang w:eastAsia="en-GB"/>
        </w:rPr>
        <w:t>Step 6 – Couplers</w:t>
      </w:r>
    </w:p>
    <w:p w14:paraId="398173AA" w14:textId="37734516" w:rsidR="002E5A66" w:rsidRDefault="00016CA7" w:rsidP="002E5A66">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drawing>
          <wp:anchor distT="0" distB="0" distL="114300" distR="114300" simplePos="0" relativeHeight="251669504" behindDoc="1" locked="0" layoutInCell="1" allowOverlap="1" wp14:anchorId="5972D9DA" wp14:editId="3A376A3F">
            <wp:simplePos x="0" y="0"/>
            <wp:positionH relativeFrom="column">
              <wp:posOffset>2984560</wp:posOffset>
            </wp:positionH>
            <wp:positionV relativeFrom="paragraph">
              <wp:posOffset>1246013</wp:posOffset>
            </wp:positionV>
            <wp:extent cx="2354580" cy="2128520"/>
            <wp:effectExtent l="0" t="0" r="7620" b="5080"/>
            <wp:wrapTight wrapText="bothSides">
              <wp:wrapPolygon edited="0">
                <wp:start x="0" y="0"/>
                <wp:lineTo x="0" y="21458"/>
                <wp:lineTo x="21495" y="21458"/>
                <wp:lineTo x="21495"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rhyn_assembled.png"/>
                    <pic:cNvPicPr/>
                  </pic:nvPicPr>
                  <pic:blipFill>
                    <a:blip r:embed="rId24">
                      <a:grayscl/>
                      <a:extLst>
                        <a:ext uri="{28A0092B-C50C-407E-A947-70E740481C1C}">
                          <a14:useLocalDpi xmlns:a14="http://schemas.microsoft.com/office/drawing/2010/main" val="0"/>
                        </a:ext>
                      </a:extLst>
                    </a:blip>
                    <a:stretch>
                      <a:fillRect/>
                    </a:stretch>
                  </pic:blipFill>
                  <pic:spPr>
                    <a:xfrm>
                      <a:off x="0" y="0"/>
                      <a:ext cx="2354580" cy="2128520"/>
                    </a:xfrm>
                    <a:prstGeom prst="rect">
                      <a:avLst/>
                    </a:prstGeom>
                  </pic:spPr>
                </pic:pic>
              </a:graphicData>
            </a:graphic>
            <wp14:sizeRelH relativeFrom="page">
              <wp14:pctWidth>0</wp14:pctWidth>
            </wp14:sizeRelH>
            <wp14:sizeRelV relativeFrom="page">
              <wp14:pctHeight>0</wp14:pctHeight>
            </wp14:sizeRelV>
          </wp:anchor>
        </w:drawing>
      </w:r>
      <w:r w:rsidR="00C9289D">
        <w:rPr>
          <w:rFonts w:eastAsia="Times New Roman" w:cs="Times New Roman"/>
          <w:noProof/>
          <w:lang w:eastAsia="en-GB"/>
        </w:rPr>
        <w:drawing>
          <wp:anchor distT="0" distB="0" distL="114300" distR="114300" simplePos="0" relativeHeight="251667456" behindDoc="1" locked="0" layoutInCell="1" allowOverlap="1" wp14:anchorId="2F767D67" wp14:editId="439CA10F">
            <wp:simplePos x="0" y="0"/>
            <wp:positionH relativeFrom="column">
              <wp:posOffset>137795</wp:posOffset>
            </wp:positionH>
            <wp:positionV relativeFrom="paragraph">
              <wp:posOffset>72390</wp:posOffset>
            </wp:positionV>
            <wp:extent cx="2146300" cy="3105150"/>
            <wp:effectExtent l="0" t="0" r="6350" b="0"/>
            <wp:wrapTight wrapText="bothSides">
              <wp:wrapPolygon edited="0">
                <wp:start x="0" y="0"/>
                <wp:lineTo x="0" y="21467"/>
                <wp:lineTo x="21472" y="21467"/>
                <wp:lineTo x="2147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rhyn_exploded.png"/>
                    <pic:cNvPicPr/>
                  </pic:nvPicPr>
                  <pic:blipFill>
                    <a:blip r:embed="rId25">
                      <a:grayscl/>
                      <a:extLst>
                        <a:ext uri="{28A0092B-C50C-407E-A947-70E740481C1C}">
                          <a14:useLocalDpi xmlns:a14="http://schemas.microsoft.com/office/drawing/2010/main" val="0"/>
                        </a:ext>
                      </a:extLst>
                    </a:blip>
                    <a:stretch>
                      <a:fillRect/>
                    </a:stretch>
                  </pic:blipFill>
                  <pic:spPr>
                    <a:xfrm>
                      <a:off x="0" y="0"/>
                      <a:ext cx="2146300" cy="3105150"/>
                    </a:xfrm>
                    <a:prstGeom prst="rect">
                      <a:avLst/>
                    </a:prstGeom>
                  </pic:spPr>
                </pic:pic>
              </a:graphicData>
            </a:graphic>
            <wp14:sizeRelH relativeFrom="page">
              <wp14:pctWidth>0</wp14:pctWidth>
            </wp14:sizeRelH>
            <wp14:sizeRelV relativeFrom="page">
              <wp14:pctHeight>0</wp14:pctHeight>
            </wp14:sizeRelV>
          </wp:anchor>
        </w:drawing>
      </w:r>
      <w:r w:rsidR="002E5A66">
        <w:rPr>
          <w:rFonts w:eastAsia="Times New Roman" w:cs="Times New Roman"/>
          <w:lang w:eastAsia="en-GB"/>
        </w:rPr>
        <w:t xml:space="preserve">If you intend to use the Penrhyn buffers these will need assembling now. Cut two 8mm long sections from the supplied brass rod and attach the </w:t>
      </w:r>
      <w:r w:rsidR="00A46CE7">
        <w:rPr>
          <w:rFonts w:eastAsia="Times New Roman" w:cs="Times New Roman"/>
          <w:lang w:eastAsia="en-GB"/>
        </w:rPr>
        <w:t>shackle</w:t>
      </w:r>
      <w:r w:rsidR="002E5A66">
        <w:rPr>
          <w:rFonts w:eastAsia="Times New Roman" w:cs="Times New Roman"/>
          <w:lang w:eastAsia="en-GB"/>
        </w:rPr>
        <w:t xml:space="preserve"> to the buffer by pushing the rod through the eyes and body. Bend up 2 hooks with needle nose pliers and glue into the body as shown.</w:t>
      </w:r>
    </w:p>
    <w:p w14:paraId="363F1BCC" w14:textId="1DC2062A" w:rsidR="002E5A66" w:rsidRDefault="002E5A66" w:rsidP="002E5A66">
      <w:pPr>
        <w:spacing w:before="100" w:beforeAutospacing="1" w:after="100" w:afterAutospacing="1" w:line="240" w:lineRule="auto"/>
        <w:rPr>
          <w:rFonts w:eastAsia="Times New Roman" w:cs="Times New Roman"/>
          <w:lang w:eastAsia="en-GB"/>
        </w:rPr>
      </w:pPr>
    </w:p>
    <w:p w14:paraId="2E1A2F30" w14:textId="77777777" w:rsidR="002E5A66" w:rsidRDefault="002E5A66" w:rsidP="002E5A66">
      <w:pPr>
        <w:spacing w:before="100" w:beforeAutospacing="1" w:after="100" w:afterAutospacing="1" w:line="240" w:lineRule="auto"/>
        <w:rPr>
          <w:rFonts w:eastAsia="Times New Roman" w:cs="Times New Roman"/>
          <w:lang w:eastAsia="en-GB"/>
        </w:rPr>
      </w:pPr>
    </w:p>
    <w:p w14:paraId="3D910241" w14:textId="77777777" w:rsidR="002E5A66" w:rsidRDefault="002E5A66" w:rsidP="002E5A66">
      <w:pPr>
        <w:spacing w:before="100" w:beforeAutospacing="1" w:after="100" w:afterAutospacing="1" w:line="240" w:lineRule="auto"/>
        <w:rPr>
          <w:rFonts w:eastAsia="Times New Roman" w:cs="Times New Roman"/>
          <w:lang w:eastAsia="en-GB"/>
        </w:rPr>
      </w:pPr>
    </w:p>
    <w:p w14:paraId="7F104BD4" w14:textId="77777777" w:rsidR="00A46CE7" w:rsidRDefault="00A46CE7" w:rsidP="002E5A66">
      <w:pPr>
        <w:spacing w:before="100" w:beforeAutospacing="1" w:after="100" w:afterAutospacing="1" w:line="240" w:lineRule="auto"/>
        <w:rPr>
          <w:rFonts w:eastAsia="Times New Roman" w:cs="Times New Roman"/>
          <w:lang w:eastAsia="en-GB"/>
        </w:rPr>
      </w:pPr>
    </w:p>
    <w:p w14:paraId="2F3A0A83" w14:textId="77777777" w:rsidR="00A46CE7" w:rsidRDefault="00A46CE7" w:rsidP="002E5A66">
      <w:pPr>
        <w:spacing w:before="100" w:beforeAutospacing="1" w:after="100" w:afterAutospacing="1" w:line="240" w:lineRule="auto"/>
        <w:rPr>
          <w:rFonts w:eastAsia="Times New Roman" w:cs="Times New Roman"/>
          <w:lang w:eastAsia="en-GB"/>
        </w:rPr>
      </w:pPr>
    </w:p>
    <w:p w14:paraId="60B21F3A" w14:textId="77777777" w:rsidR="00A46CE7" w:rsidRDefault="00A46CE7" w:rsidP="002E5A66">
      <w:pPr>
        <w:spacing w:before="100" w:beforeAutospacing="1" w:after="100" w:afterAutospacing="1" w:line="240" w:lineRule="auto"/>
        <w:rPr>
          <w:rFonts w:eastAsia="Times New Roman" w:cs="Times New Roman"/>
          <w:lang w:eastAsia="en-GB"/>
        </w:rPr>
      </w:pPr>
    </w:p>
    <w:p w14:paraId="2C64D388" w14:textId="77777777" w:rsidR="00E550BA" w:rsidRDefault="00E550BA" w:rsidP="002E5A66">
      <w:pPr>
        <w:spacing w:before="100" w:beforeAutospacing="1" w:after="100" w:afterAutospacing="1" w:line="240" w:lineRule="auto"/>
        <w:rPr>
          <w:rFonts w:eastAsia="Times New Roman" w:cs="Times New Roman"/>
          <w:lang w:eastAsia="en-GB"/>
        </w:rPr>
      </w:pPr>
    </w:p>
    <w:p w14:paraId="3C995B87" w14:textId="5FB374C4" w:rsidR="004F5771" w:rsidRDefault="00C9289D" w:rsidP="002E5A66">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lastRenderedPageBreak/>
        <w:drawing>
          <wp:anchor distT="0" distB="0" distL="114300" distR="114300" simplePos="0" relativeHeight="251672064" behindDoc="1" locked="0" layoutInCell="1" allowOverlap="1" wp14:anchorId="72E1BAB5" wp14:editId="79FB9BF3">
            <wp:simplePos x="0" y="0"/>
            <wp:positionH relativeFrom="column">
              <wp:posOffset>-483235</wp:posOffset>
            </wp:positionH>
            <wp:positionV relativeFrom="paragraph">
              <wp:posOffset>128905</wp:posOffset>
            </wp:positionV>
            <wp:extent cx="3303905" cy="2733675"/>
            <wp:effectExtent l="0" t="0" r="0" b="9525"/>
            <wp:wrapTight wrapText="bothSides">
              <wp:wrapPolygon edited="0">
                <wp:start x="0" y="0"/>
                <wp:lineTo x="0" y="21525"/>
                <wp:lineTo x="21421" y="21525"/>
                <wp:lineTo x="21421"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6">
                      <a:grayscl/>
                      <a:extLst>
                        <a:ext uri="{28A0092B-C50C-407E-A947-70E740481C1C}">
                          <a14:useLocalDpi xmlns:a14="http://schemas.microsoft.com/office/drawing/2010/main" val="0"/>
                        </a:ext>
                      </a:extLst>
                    </a:blip>
                    <a:stretch>
                      <a:fillRect/>
                    </a:stretch>
                  </pic:blipFill>
                  <pic:spPr>
                    <a:xfrm>
                      <a:off x="0" y="0"/>
                      <a:ext cx="3303905" cy="2733675"/>
                    </a:xfrm>
                    <a:prstGeom prst="rect">
                      <a:avLst/>
                    </a:prstGeom>
                  </pic:spPr>
                </pic:pic>
              </a:graphicData>
            </a:graphic>
            <wp14:sizeRelH relativeFrom="page">
              <wp14:pctWidth>0</wp14:pctWidth>
            </wp14:sizeRelH>
            <wp14:sizeRelV relativeFrom="page">
              <wp14:pctHeight>0</wp14:pctHeight>
            </wp14:sizeRelV>
          </wp:anchor>
        </w:drawing>
      </w:r>
    </w:p>
    <w:p w14:paraId="3313CB9E" w14:textId="007442F4" w:rsidR="00E550BA" w:rsidRDefault="00E550BA" w:rsidP="002E5A66">
      <w:pPr>
        <w:spacing w:before="100" w:beforeAutospacing="1" w:after="100" w:afterAutospacing="1" w:line="240" w:lineRule="auto"/>
        <w:rPr>
          <w:rFonts w:eastAsia="Times New Roman" w:cs="Times New Roman"/>
          <w:lang w:eastAsia="en-GB"/>
        </w:rPr>
      </w:pPr>
    </w:p>
    <w:p w14:paraId="1977439E" w14:textId="5B1C1737" w:rsidR="00A46CE7" w:rsidRDefault="00A46CE7" w:rsidP="002E5A66">
      <w:pPr>
        <w:spacing w:before="100" w:beforeAutospacing="1" w:after="100" w:afterAutospacing="1" w:line="240" w:lineRule="auto"/>
        <w:rPr>
          <w:rFonts w:eastAsia="Times New Roman" w:cs="Times New Roman"/>
          <w:lang w:eastAsia="en-GB"/>
        </w:rPr>
      </w:pPr>
      <w:r>
        <w:rPr>
          <w:rFonts w:eastAsia="Times New Roman" w:cs="Times New Roman"/>
          <w:lang w:eastAsia="en-GB"/>
        </w:rPr>
        <w:t>Now push the hook or buffer shank though the rectangular socket in the buffer beam and push a small (6mm) section of brass rod though the hole to fix in place.</w:t>
      </w:r>
    </w:p>
    <w:p w14:paraId="0F69C85D" w14:textId="77777777" w:rsidR="00E550BA" w:rsidRDefault="00E550BA" w:rsidP="002E5A66">
      <w:pPr>
        <w:spacing w:before="100" w:beforeAutospacing="1" w:after="100" w:afterAutospacing="1" w:line="240" w:lineRule="auto"/>
        <w:rPr>
          <w:rFonts w:eastAsia="Times New Roman" w:cs="Times New Roman"/>
          <w:lang w:eastAsia="en-GB"/>
        </w:rPr>
      </w:pPr>
    </w:p>
    <w:p w14:paraId="68384198" w14:textId="77777777" w:rsidR="00E550BA" w:rsidRDefault="00E550BA" w:rsidP="002E5A66">
      <w:pPr>
        <w:spacing w:before="100" w:beforeAutospacing="1" w:after="100" w:afterAutospacing="1" w:line="240" w:lineRule="auto"/>
        <w:rPr>
          <w:rFonts w:eastAsia="Times New Roman" w:cs="Times New Roman"/>
          <w:lang w:eastAsia="en-GB"/>
        </w:rPr>
      </w:pPr>
      <w:r>
        <w:rPr>
          <w:rFonts w:eastAsia="Times New Roman" w:cs="Times New Roman"/>
          <w:lang w:eastAsia="en-GB"/>
        </w:rPr>
        <w:t xml:space="preserve">Repeat for </w:t>
      </w:r>
      <w:r w:rsidR="003A0DE5">
        <w:rPr>
          <w:rFonts w:eastAsia="Times New Roman" w:cs="Times New Roman"/>
          <w:lang w:eastAsia="en-GB"/>
        </w:rPr>
        <w:t xml:space="preserve">the </w:t>
      </w:r>
      <w:r>
        <w:rPr>
          <w:rFonts w:eastAsia="Times New Roman" w:cs="Times New Roman"/>
          <w:lang w:eastAsia="en-GB"/>
        </w:rPr>
        <w:t>other end</w:t>
      </w:r>
    </w:p>
    <w:p w14:paraId="51394BB2" w14:textId="77777777" w:rsidR="000C06D9" w:rsidRDefault="000C06D9" w:rsidP="00F64AC6">
      <w:pPr>
        <w:spacing w:before="100" w:beforeAutospacing="1" w:after="100" w:afterAutospacing="1" w:line="240" w:lineRule="auto"/>
        <w:rPr>
          <w:rFonts w:eastAsia="Times New Roman" w:cs="Times New Roman"/>
          <w:lang w:eastAsia="en-GB"/>
        </w:rPr>
      </w:pPr>
    </w:p>
    <w:p w14:paraId="1E19BF96" w14:textId="77777777" w:rsidR="00DA27E6" w:rsidRDefault="00DA27E6" w:rsidP="00D56A80">
      <w:pPr>
        <w:rPr>
          <w:rFonts w:eastAsia="Times New Roman" w:cs="Times New Roman"/>
          <w:lang w:eastAsia="en-GB"/>
        </w:rPr>
      </w:pPr>
    </w:p>
    <w:p w14:paraId="57652ECC" w14:textId="77777777" w:rsidR="00DA27E6" w:rsidRDefault="00DA27E6" w:rsidP="0069187D">
      <w:pPr>
        <w:spacing w:before="100" w:beforeAutospacing="1" w:after="100" w:afterAutospacing="1" w:line="240" w:lineRule="auto"/>
        <w:rPr>
          <w:rFonts w:eastAsia="Times New Roman" w:cs="Times New Roman"/>
          <w:lang w:eastAsia="en-GB"/>
        </w:rPr>
      </w:pPr>
    </w:p>
    <w:p w14:paraId="796DD5A3" w14:textId="52144303" w:rsidR="00E550BA" w:rsidRDefault="00471EF9" w:rsidP="00471EF9">
      <w:pPr>
        <w:pStyle w:val="Heading2"/>
        <w:rPr>
          <w:rFonts w:eastAsia="Times New Roman"/>
          <w:lang w:eastAsia="en-GB"/>
        </w:rPr>
      </w:pPr>
      <w:r>
        <w:rPr>
          <w:rFonts w:eastAsia="Times New Roman"/>
          <w:lang w:eastAsia="en-GB"/>
        </w:rPr>
        <w:t>Step 7 – Brake Handle</w:t>
      </w:r>
    </w:p>
    <w:p w14:paraId="05A9D311" w14:textId="060D0FE5" w:rsidR="00E550BA" w:rsidRDefault="00EF2225" w:rsidP="0069187D">
      <w:pPr>
        <w:spacing w:before="100" w:beforeAutospacing="1" w:after="100" w:afterAutospacing="1" w:line="240" w:lineRule="auto"/>
        <w:rPr>
          <w:rFonts w:eastAsia="Times New Roman" w:cs="Times New Roman"/>
          <w:lang w:eastAsia="en-GB"/>
        </w:rPr>
      </w:pPr>
      <w:r>
        <w:rPr>
          <w:rFonts w:eastAsia="Times New Roman" w:cs="Times New Roman"/>
          <w:noProof/>
          <w:lang w:eastAsia="en-GB"/>
        </w:rPr>
        <w:drawing>
          <wp:anchor distT="0" distB="0" distL="114300" distR="114300" simplePos="0" relativeHeight="251665408" behindDoc="1" locked="0" layoutInCell="1" allowOverlap="1" wp14:anchorId="5086E3A4" wp14:editId="425F2A2A">
            <wp:simplePos x="0" y="0"/>
            <wp:positionH relativeFrom="column">
              <wp:posOffset>1475105</wp:posOffset>
            </wp:positionH>
            <wp:positionV relativeFrom="paragraph">
              <wp:posOffset>188595</wp:posOffset>
            </wp:positionV>
            <wp:extent cx="4252595" cy="2910840"/>
            <wp:effectExtent l="0" t="0" r="0" b="3810"/>
            <wp:wrapTight wrapText="bothSides">
              <wp:wrapPolygon edited="0">
                <wp:start x="0" y="0"/>
                <wp:lineTo x="0" y="21487"/>
                <wp:lineTo x="21481" y="21487"/>
                <wp:lineTo x="21481"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7">
                      <a:grayscl/>
                      <a:extLst>
                        <a:ext uri="{28A0092B-C50C-407E-A947-70E740481C1C}">
                          <a14:useLocalDpi xmlns:a14="http://schemas.microsoft.com/office/drawing/2010/main" val="0"/>
                        </a:ext>
                      </a:extLst>
                    </a:blip>
                    <a:stretch>
                      <a:fillRect/>
                    </a:stretch>
                  </pic:blipFill>
                  <pic:spPr>
                    <a:xfrm>
                      <a:off x="0" y="0"/>
                      <a:ext cx="4252595" cy="2910840"/>
                    </a:xfrm>
                    <a:prstGeom prst="rect">
                      <a:avLst/>
                    </a:prstGeom>
                  </pic:spPr>
                </pic:pic>
              </a:graphicData>
            </a:graphic>
            <wp14:sizeRelH relativeFrom="page">
              <wp14:pctWidth>0</wp14:pctWidth>
            </wp14:sizeRelH>
            <wp14:sizeRelV relativeFrom="page">
              <wp14:pctHeight>0</wp14:pctHeight>
            </wp14:sizeRelV>
          </wp:anchor>
        </w:drawing>
      </w:r>
      <w:r w:rsidR="00C9289D">
        <w:rPr>
          <w:rFonts w:eastAsia="Times New Roman" w:cs="Times New Roman"/>
          <w:lang w:eastAsia="en-GB"/>
        </w:rPr>
        <w:t>Push the brake handle onto the protruding brake rod. Position the handle at an angle that suits you then either simply secure with a drop of glue or drill a 1mm hole through the little eyelet into the body and then</w:t>
      </w:r>
      <w:r w:rsidR="00474037">
        <w:rPr>
          <w:rFonts w:eastAsia="Times New Roman" w:cs="Times New Roman"/>
          <w:lang w:eastAsia="en-GB"/>
        </w:rPr>
        <w:t xml:space="preserve"> secure with a track pin and a spot of glue.</w:t>
      </w:r>
    </w:p>
    <w:p w14:paraId="5F12E899" w14:textId="6475052B" w:rsidR="00DA27E6" w:rsidRDefault="00DA27E6" w:rsidP="0069187D">
      <w:pPr>
        <w:spacing w:before="100" w:beforeAutospacing="1" w:after="100" w:afterAutospacing="1" w:line="240" w:lineRule="auto"/>
        <w:rPr>
          <w:rFonts w:eastAsia="Times New Roman" w:cs="Times New Roman"/>
          <w:lang w:eastAsia="en-GB"/>
        </w:rPr>
      </w:pPr>
    </w:p>
    <w:p w14:paraId="737222F9" w14:textId="5168F657" w:rsidR="00403123" w:rsidRDefault="00403123" w:rsidP="00EC504C">
      <w:pPr>
        <w:spacing w:before="100" w:beforeAutospacing="1" w:after="100" w:afterAutospacing="1" w:line="240" w:lineRule="auto"/>
        <w:rPr>
          <w:rFonts w:eastAsia="Times New Roman" w:cs="Times New Roman"/>
          <w:lang w:eastAsia="en-GB"/>
        </w:rPr>
      </w:pPr>
    </w:p>
    <w:p w14:paraId="7CB4B226" w14:textId="42BF3BE6" w:rsidR="006007EA" w:rsidRDefault="00DA5F8C" w:rsidP="00EC504C">
      <w:pPr>
        <w:spacing w:before="100" w:beforeAutospacing="1" w:after="100" w:afterAutospacing="1" w:line="240" w:lineRule="auto"/>
        <w:rPr>
          <w:rFonts w:eastAsia="Times New Roman" w:cs="Times New Roman"/>
          <w:lang w:eastAsia="en-GB"/>
        </w:rPr>
      </w:pPr>
      <w:r>
        <w:rPr>
          <w:noProof/>
        </w:rPr>
        <w:drawing>
          <wp:anchor distT="0" distB="0" distL="114300" distR="114300" simplePos="0" relativeHeight="251671552" behindDoc="1" locked="0" layoutInCell="1" allowOverlap="1" wp14:anchorId="01162497" wp14:editId="4BEC583B">
            <wp:simplePos x="0" y="0"/>
            <wp:positionH relativeFrom="column">
              <wp:posOffset>0</wp:posOffset>
            </wp:positionH>
            <wp:positionV relativeFrom="paragraph">
              <wp:posOffset>13335</wp:posOffset>
            </wp:positionV>
            <wp:extent cx="3023870" cy="1759585"/>
            <wp:effectExtent l="0" t="0" r="5080" b="0"/>
            <wp:wrapTight wrapText="bothSides">
              <wp:wrapPolygon edited="0">
                <wp:start x="0" y="0"/>
                <wp:lineTo x="0" y="21280"/>
                <wp:lineTo x="21500" y="21280"/>
                <wp:lineTo x="21500" y="0"/>
                <wp:lineTo x="0" y="0"/>
              </wp:wrapPolygon>
            </wp:wrapTight>
            <wp:docPr id="1739197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97851" name=""/>
                    <pic:cNvPicPr/>
                  </pic:nvPicPr>
                  <pic:blipFill>
                    <a:blip r:embed="rId28"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023870" cy="1759585"/>
                    </a:xfrm>
                    <a:prstGeom prst="rect">
                      <a:avLst/>
                    </a:prstGeom>
                  </pic:spPr>
                </pic:pic>
              </a:graphicData>
            </a:graphic>
            <wp14:sizeRelH relativeFrom="page">
              <wp14:pctWidth>0</wp14:pctWidth>
            </wp14:sizeRelH>
            <wp14:sizeRelV relativeFrom="page">
              <wp14:pctHeight>0</wp14:pctHeight>
            </wp14:sizeRelV>
          </wp:anchor>
        </w:drawing>
      </w:r>
    </w:p>
    <w:p w14:paraId="37AF59AE" w14:textId="77777777" w:rsidR="00E9136D" w:rsidRDefault="00E9136D" w:rsidP="00643530">
      <w:pPr>
        <w:jc w:val="center"/>
      </w:pPr>
    </w:p>
    <w:p w14:paraId="5D102C78" w14:textId="77777777" w:rsidR="00643530" w:rsidRDefault="00643530" w:rsidP="00643530">
      <w:pPr>
        <w:jc w:val="center"/>
        <w:rPr>
          <w:b/>
        </w:rPr>
      </w:pPr>
      <w:r w:rsidRPr="00E9136D">
        <w:rPr>
          <w:b/>
        </w:rPr>
        <w:t>Job Done!</w:t>
      </w:r>
    </w:p>
    <w:p w14:paraId="68B89F6E" w14:textId="77777777" w:rsidR="002E16D5" w:rsidRDefault="002E16D5" w:rsidP="00643530">
      <w:pPr>
        <w:jc w:val="center"/>
        <w:rPr>
          <w:b/>
        </w:rPr>
      </w:pPr>
    </w:p>
    <w:p w14:paraId="7C0A859E" w14:textId="3AB4F3A9" w:rsidR="002E16D5" w:rsidRDefault="002E16D5">
      <w:pPr>
        <w:rPr>
          <w:b/>
        </w:rPr>
      </w:pPr>
      <w:r>
        <w:rPr>
          <w:b/>
        </w:rPr>
        <w:br w:type="page"/>
      </w:r>
    </w:p>
    <w:p w14:paraId="20A8A1A0" w14:textId="77777777" w:rsidR="002E16D5" w:rsidRDefault="002E16D5" w:rsidP="002E16D5">
      <w:pPr>
        <w:pStyle w:val="Heading2"/>
      </w:pPr>
      <w:r>
        <w:lastRenderedPageBreak/>
        <w:t>Packing List</w:t>
      </w:r>
    </w:p>
    <w:tbl>
      <w:tblPr>
        <w:tblW w:w="758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599"/>
        <w:gridCol w:w="1023"/>
        <w:gridCol w:w="960"/>
      </w:tblGrid>
      <w:tr w:rsidR="002E16D5" w:rsidRPr="0060580C" w14:paraId="0AEFC008" w14:textId="77777777" w:rsidTr="00944EBB">
        <w:trPr>
          <w:trHeight w:val="300"/>
        </w:trPr>
        <w:tc>
          <w:tcPr>
            <w:tcW w:w="5599" w:type="dxa"/>
            <w:noWrap/>
            <w:vAlign w:val="bottom"/>
          </w:tcPr>
          <w:p w14:paraId="004D30E6" w14:textId="77777777" w:rsidR="002E16D5" w:rsidRPr="0060580C" w:rsidRDefault="002E16D5" w:rsidP="00944EBB">
            <w:pPr>
              <w:spacing w:after="0" w:line="240" w:lineRule="auto"/>
              <w:rPr>
                <w:rFonts w:ascii="Calibri" w:eastAsia="Times New Roman" w:hAnsi="Calibri" w:cs="Times New Roman"/>
                <w:b/>
                <w:color w:val="000000"/>
                <w:lang w:eastAsia="en-GB"/>
              </w:rPr>
            </w:pPr>
            <w:r w:rsidRPr="0060580C">
              <w:rPr>
                <w:rFonts w:ascii="Calibri" w:eastAsia="Times New Roman" w:hAnsi="Calibri" w:cs="Times New Roman"/>
                <w:b/>
                <w:color w:val="000000"/>
                <w:lang w:eastAsia="en-GB"/>
              </w:rPr>
              <w:t>Part</w:t>
            </w:r>
          </w:p>
        </w:tc>
        <w:tc>
          <w:tcPr>
            <w:tcW w:w="1023" w:type="dxa"/>
            <w:noWrap/>
            <w:vAlign w:val="bottom"/>
          </w:tcPr>
          <w:p w14:paraId="2C599CC1" w14:textId="77777777" w:rsidR="002E16D5" w:rsidRPr="0060580C" w:rsidRDefault="002E16D5" w:rsidP="00944EBB">
            <w:pPr>
              <w:spacing w:after="0" w:line="240" w:lineRule="auto"/>
              <w:jc w:val="center"/>
              <w:rPr>
                <w:rFonts w:ascii="Calibri" w:eastAsia="Times New Roman" w:hAnsi="Calibri" w:cs="Times New Roman"/>
                <w:b/>
                <w:color w:val="000000"/>
                <w:lang w:eastAsia="en-GB"/>
              </w:rPr>
            </w:pPr>
            <w:r w:rsidRPr="0060580C">
              <w:rPr>
                <w:rFonts w:ascii="Calibri" w:eastAsia="Times New Roman" w:hAnsi="Calibri" w:cs="Times New Roman"/>
                <w:b/>
                <w:color w:val="000000"/>
                <w:lang w:eastAsia="en-GB"/>
              </w:rPr>
              <w:t>Quantity</w:t>
            </w:r>
          </w:p>
        </w:tc>
        <w:tc>
          <w:tcPr>
            <w:tcW w:w="960" w:type="dxa"/>
            <w:noWrap/>
            <w:vAlign w:val="bottom"/>
          </w:tcPr>
          <w:p w14:paraId="04DF709C" w14:textId="77777777" w:rsidR="002E16D5" w:rsidRPr="0060580C" w:rsidRDefault="002E16D5" w:rsidP="00944EBB">
            <w:pPr>
              <w:spacing w:after="0" w:line="240" w:lineRule="auto"/>
              <w:jc w:val="right"/>
              <w:rPr>
                <w:rFonts w:ascii="Calibri" w:eastAsia="Times New Roman" w:hAnsi="Calibri" w:cs="Times New Roman"/>
                <w:b/>
                <w:color w:val="000000"/>
                <w:lang w:eastAsia="en-GB"/>
              </w:rPr>
            </w:pPr>
          </w:p>
        </w:tc>
      </w:tr>
      <w:tr w:rsidR="00E8448B" w:rsidRPr="0060580C" w14:paraId="4FF8C475" w14:textId="77777777" w:rsidTr="00944EBB">
        <w:trPr>
          <w:trHeight w:val="300"/>
        </w:trPr>
        <w:tc>
          <w:tcPr>
            <w:tcW w:w="5599" w:type="dxa"/>
            <w:noWrap/>
            <w:vAlign w:val="bottom"/>
          </w:tcPr>
          <w:p w14:paraId="2BDF4DBB" w14:textId="235089C7" w:rsidR="00E8448B" w:rsidRPr="0060580C" w:rsidRDefault="00E8448B"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Chassis side plates (1.5mm plywood)</w:t>
            </w:r>
          </w:p>
        </w:tc>
        <w:tc>
          <w:tcPr>
            <w:tcW w:w="1023" w:type="dxa"/>
            <w:noWrap/>
          </w:tcPr>
          <w:p w14:paraId="30B5D494" w14:textId="63C25BDA" w:rsidR="00E8448B" w:rsidRPr="0060580C" w:rsidRDefault="00E8448B"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4AA8FCD8" w14:textId="77777777" w:rsidR="00E8448B" w:rsidRPr="0060580C" w:rsidRDefault="00E8448B" w:rsidP="00944EBB">
            <w:pPr>
              <w:spacing w:after="0" w:line="240" w:lineRule="auto"/>
              <w:jc w:val="right"/>
              <w:rPr>
                <w:rFonts w:ascii="Calibri" w:eastAsia="Times New Roman" w:hAnsi="Calibri" w:cs="Times New Roman"/>
                <w:color w:val="000000"/>
                <w:lang w:eastAsia="en-GB"/>
              </w:rPr>
            </w:pPr>
          </w:p>
        </w:tc>
      </w:tr>
      <w:tr w:rsidR="002E16D5" w:rsidRPr="0060580C" w14:paraId="4130766D" w14:textId="77777777" w:rsidTr="00944EBB">
        <w:trPr>
          <w:trHeight w:val="300"/>
        </w:trPr>
        <w:tc>
          <w:tcPr>
            <w:tcW w:w="5599" w:type="dxa"/>
            <w:noWrap/>
            <w:vAlign w:val="bottom"/>
            <w:hideMark/>
          </w:tcPr>
          <w:p w14:paraId="2AA69E97" w14:textId="77777777" w:rsidR="002E16D5" w:rsidRPr="0060580C" w:rsidRDefault="002E16D5" w:rsidP="00944EBB">
            <w:pPr>
              <w:spacing w:after="0" w:line="240" w:lineRule="auto"/>
              <w:rPr>
                <w:rFonts w:ascii="Calibri" w:eastAsia="Times New Roman" w:hAnsi="Calibri" w:cs="Times New Roman"/>
                <w:color w:val="000000"/>
                <w:lang w:eastAsia="en-GB"/>
              </w:rPr>
            </w:pPr>
            <w:r w:rsidRPr="0060580C">
              <w:rPr>
                <w:rFonts w:ascii="Calibri" w:eastAsia="Times New Roman" w:hAnsi="Calibri" w:cs="Times New Roman"/>
                <w:color w:val="000000"/>
                <w:lang w:eastAsia="en-GB"/>
              </w:rPr>
              <w:t>Chassis</w:t>
            </w:r>
            <w:r>
              <w:rPr>
                <w:rFonts w:ascii="Calibri" w:eastAsia="Times New Roman" w:hAnsi="Calibri" w:cs="Times New Roman"/>
                <w:color w:val="000000"/>
                <w:lang w:eastAsia="en-GB"/>
              </w:rPr>
              <w:t xml:space="preserve"> A (3mm MDF)</w:t>
            </w:r>
          </w:p>
        </w:tc>
        <w:tc>
          <w:tcPr>
            <w:tcW w:w="1023" w:type="dxa"/>
            <w:noWrap/>
            <w:hideMark/>
          </w:tcPr>
          <w:p w14:paraId="551EDCB9"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sidRPr="0060580C">
              <w:rPr>
                <w:rFonts w:ascii="Calibri" w:eastAsia="Times New Roman" w:hAnsi="Calibri" w:cs="Times New Roman"/>
                <w:color w:val="000000"/>
                <w:lang w:eastAsia="en-GB"/>
              </w:rPr>
              <w:t>1</w:t>
            </w:r>
          </w:p>
        </w:tc>
        <w:tc>
          <w:tcPr>
            <w:tcW w:w="960" w:type="dxa"/>
            <w:noWrap/>
            <w:vAlign w:val="bottom"/>
          </w:tcPr>
          <w:p w14:paraId="1C068531"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2B9B912F" w14:textId="77777777" w:rsidTr="00944EBB">
        <w:trPr>
          <w:trHeight w:val="300"/>
        </w:trPr>
        <w:tc>
          <w:tcPr>
            <w:tcW w:w="5599" w:type="dxa"/>
            <w:noWrap/>
            <w:vAlign w:val="bottom"/>
            <w:hideMark/>
          </w:tcPr>
          <w:p w14:paraId="7B3C1454" w14:textId="77777777" w:rsidR="002E16D5" w:rsidRPr="0060580C" w:rsidRDefault="002E16D5" w:rsidP="00944EBB">
            <w:pPr>
              <w:spacing w:after="0" w:line="240" w:lineRule="auto"/>
              <w:rPr>
                <w:rFonts w:ascii="Calibri" w:eastAsia="Times New Roman" w:hAnsi="Calibri" w:cs="Times New Roman"/>
                <w:color w:val="000000"/>
                <w:lang w:eastAsia="en-GB"/>
              </w:rPr>
            </w:pPr>
            <w:r w:rsidRPr="0060580C">
              <w:rPr>
                <w:rFonts w:ascii="Calibri" w:eastAsia="Times New Roman" w:hAnsi="Calibri" w:cs="Times New Roman"/>
                <w:color w:val="000000"/>
                <w:lang w:eastAsia="en-GB"/>
              </w:rPr>
              <w:t>Chassis</w:t>
            </w:r>
            <w:r>
              <w:rPr>
                <w:rFonts w:ascii="Calibri" w:eastAsia="Times New Roman" w:hAnsi="Calibri" w:cs="Times New Roman"/>
                <w:color w:val="000000"/>
                <w:lang w:eastAsia="en-GB"/>
              </w:rPr>
              <w:t xml:space="preserve"> B (3mm MDF)</w:t>
            </w:r>
          </w:p>
        </w:tc>
        <w:tc>
          <w:tcPr>
            <w:tcW w:w="1023" w:type="dxa"/>
            <w:noWrap/>
            <w:hideMark/>
          </w:tcPr>
          <w:p w14:paraId="4AE4C776"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sidRPr="0060580C">
              <w:rPr>
                <w:rFonts w:ascii="Calibri" w:eastAsia="Times New Roman" w:hAnsi="Calibri" w:cs="Times New Roman"/>
                <w:color w:val="000000"/>
                <w:lang w:eastAsia="en-GB"/>
              </w:rPr>
              <w:t>1</w:t>
            </w:r>
          </w:p>
        </w:tc>
        <w:tc>
          <w:tcPr>
            <w:tcW w:w="960" w:type="dxa"/>
            <w:noWrap/>
            <w:vAlign w:val="bottom"/>
            <w:hideMark/>
          </w:tcPr>
          <w:p w14:paraId="45C4D7E7" w14:textId="77777777" w:rsidR="002E16D5" w:rsidRPr="0060580C" w:rsidRDefault="002E16D5" w:rsidP="00944EBB">
            <w:pPr>
              <w:spacing w:after="0" w:line="240" w:lineRule="auto"/>
              <w:rPr>
                <w:rFonts w:ascii="Calibri" w:eastAsia="Times New Roman" w:hAnsi="Calibri" w:cs="Times New Roman"/>
                <w:color w:val="000000"/>
                <w:lang w:eastAsia="en-GB"/>
              </w:rPr>
            </w:pPr>
          </w:p>
        </w:tc>
      </w:tr>
      <w:tr w:rsidR="002E16D5" w:rsidRPr="0060580C" w14:paraId="30718255" w14:textId="77777777" w:rsidTr="00944EBB">
        <w:trPr>
          <w:trHeight w:val="300"/>
        </w:trPr>
        <w:tc>
          <w:tcPr>
            <w:tcW w:w="5599" w:type="dxa"/>
            <w:noWrap/>
            <w:vAlign w:val="bottom"/>
          </w:tcPr>
          <w:p w14:paraId="0A1D90DE" w14:textId="77777777" w:rsidR="002E16D5" w:rsidRPr="0060580C" w:rsidRDefault="002E16D5" w:rsidP="00944EBB">
            <w:pPr>
              <w:spacing w:after="0" w:line="240" w:lineRule="auto"/>
              <w:rPr>
                <w:rFonts w:ascii="Calibri" w:eastAsia="Times New Roman" w:hAnsi="Calibri" w:cs="Times New Roman"/>
                <w:color w:val="000000"/>
                <w:lang w:eastAsia="en-GB"/>
              </w:rPr>
            </w:pPr>
            <w:r w:rsidRPr="0060580C">
              <w:rPr>
                <w:rFonts w:ascii="Calibri" w:eastAsia="Times New Roman" w:hAnsi="Calibri" w:cs="Times New Roman"/>
                <w:color w:val="000000"/>
                <w:lang w:eastAsia="en-GB"/>
              </w:rPr>
              <w:t>Chassis</w:t>
            </w:r>
            <w:r>
              <w:rPr>
                <w:rFonts w:ascii="Calibri" w:eastAsia="Times New Roman" w:hAnsi="Calibri" w:cs="Times New Roman"/>
                <w:color w:val="000000"/>
                <w:lang w:eastAsia="en-GB"/>
              </w:rPr>
              <w:t xml:space="preserve"> C (3mm MDF)</w:t>
            </w:r>
          </w:p>
        </w:tc>
        <w:tc>
          <w:tcPr>
            <w:tcW w:w="1023" w:type="dxa"/>
            <w:noWrap/>
          </w:tcPr>
          <w:p w14:paraId="2B4B517E"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sidRPr="0060580C">
              <w:rPr>
                <w:rFonts w:ascii="Calibri" w:eastAsia="Times New Roman" w:hAnsi="Calibri" w:cs="Times New Roman"/>
                <w:color w:val="000000"/>
                <w:lang w:eastAsia="en-GB"/>
              </w:rPr>
              <w:t>1</w:t>
            </w:r>
          </w:p>
        </w:tc>
        <w:tc>
          <w:tcPr>
            <w:tcW w:w="960" w:type="dxa"/>
            <w:noWrap/>
            <w:vAlign w:val="bottom"/>
          </w:tcPr>
          <w:p w14:paraId="03821523" w14:textId="77777777" w:rsidR="002E16D5" w:rsidRPr="0060580C" w:rsidRDefault="002E16D5" w:rsidP="00944EBB">
            <w:pPr>
              <w:spacing w:after="0" w:line="240" w:lineRule="auto"/>
              <w:rPr>
                <w:rFonts w:ascii="Calibri" w:eastAsia="Times New Roman" w:hAnsi="Calibri" w:cs="Times New Roman"/>
                <w:color w:val="000000"/>
                <w:lang w:eastAsia="en-GB"/>
              </w:rPr>
            </w:pPr>
          </w:p>
        </w:tc>
      </w:tr>
      <w:tr w:rsidR="002E16D5" w:rsidRPr="0060580C" w14:paraId="6FDD9D53" w14:textId="77777777" w:rsidTr="00944EBB">
        <w:trPr>
          <w:trHeight w:val="300"/>
        </w:trPr>
        <w:tc>
          <w:tcPr>
            <w:tcW w:w="5599" w:type="dxa"/>
            <w:noWrap/>
            <w:vAlign w:val="bottom"/>
          </w:tcPr>
          <w:p w14:paraId="7FF2E394" w14:textId="43BB6B25" w:rsidR="002E16D5"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Body locating lugs (3mm MDF)</w:t>
            </w:r>
          </w:p>
        </w:tc>
        <w:tc>
          <w:tcPr>
            <w:tcW w:w="1023" w:type="dxa"/>
            <w:noWrap/>
          </w:tcPr>
          <w:p w14:paraId="2411B2AF" w14:textId="080A4329" w:rsidR="002E16D5"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5600983F" w14:textId="77777777" w:rsidR="002E16D5" w:rsidRPr="0060580C" w:rsidRDefault="002E16D5" w:rsidP="00944EBB">
            <w:pPr>
              <w:spacing w:after="0" w:line="240" w:lineRule="auto"/>
              <w:rPr>
                <w:rFonts w:ascii="Calibri" w:eastAsia="Times New Roman" w:hAnsi="Calibri" w:cs="Times New Roman"/>
                <w:color w:val="000000"/>
                <w:lang w:eastAsia="en-GB"/>
              </w:rPr>
            </w:pPr>
          </w:p>
        </w:tc>
      </w:tr>
      <w:tr w:rsidR="002E16D5" w:rsidRPr="0060580C" w14:paraId="2288E6AE" w14:textId="77777777" w:rsidTr="00944EBB">
        <w:trPr>
          <w:trHeight w:val="300"/>
        </w:trPr>
        <w:tc>
          <w:tcPr>
            <w:tcW w:w="5599" w:type="dxa"/>
            <w:noWrap/>
            <w:vAlign w:val="bottom"/>
          </w:tcPr>
          <w:p w14:paraId="0DA1CD93" w14:textId="3B08E5DA" w:rsidR="002E16D5" w:rsidRPr="0060580C"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Wheel Setter (3mm MDF) Binnie wheel version only</w:t>
            </w:r>
          </w:p>
        </w:tc>
        <w:tc>
          <w:tcPr>
            <w:tcW w:w="1023" w:type="dxa"/>
            <w:noWrap/>
          </w:tcPr>
          <w:p w14:paraId="135839F3"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3AB3E5EF" w14:textId="77777777" w:rsidR="002E16D5" w:rsidRPr="0060580C" w:rsidRDefault="002E16D5" w:rsidP="00944EBB">
            <w:pPr>
              <w:spacing w:after="0" w:line="240" w:lineRule="auto"/>
              <w:rPr>
                <w:rFonts w:ascii="Calibri" w:eastAsia="Times New Roman" w:hAnsi="Calibri" w:cs="Times New Roman"/>
                <w:color w:val="000000"/>
                <w:lang w:eastAsia="en-GB"/>
              </w:rPr>
            </w:pPr>
          </w:p>
        </w:tc>
      </w:tr>
      <w:tr w:rsidR="002E16D5" w:rsidRPr="0060580C" w14:paraId="6B0CB5BA" w14:textId="77777777" w:rsidTr="00944EBB">
        <w:trPr>
          <w:trHeight w:val="300"/>
        </w:trPr>
        <w:tc>
          <w:tcPr>
            <w:tcW w:w="5599" w:type="dxa"/>
            <w:noWrap/>
            <w:vAlign w:val="bottom"/>
            <w:hideMark/>
          </w:tcPr>
          <w:p w14:paraId="7906676A" w14:textId="5B0509CC" w:rsidR="002E16D5" w:rsidRPr="00A36219"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Van </w:t>
            </w:r>
            <w:r w:rsidRPr="00A36219">
              <w:rPr>
                <w:rFonts w:ascii="Calibri" w:eastAsia="Times New Roman" w:hAnsi="Calibri" w:cs="Times New Roman"/>
                <w:color w:val="000000"/>
                <w:lang w:eastAsia="en-GB"/>
              </w:rPr>
              <w:t xml:space="preserve">Body </w:t>
            </w:r>
            <w:r>
              <w:rPr>
                <w:rFonts w:ascii="Calibri" w:eastAsia="Times New Roman" w:hAnsi="Calibri" w:cs="Times New Roman"/>
                <w:color w:val="000000"/>
                <w:lang w:eastAsia="en-GB"/>
              </w:rPr>
              <w:t>3D printed resin</w:t>
            </w:r>
          </w:p>
        </w:tc>
        <w:tc>
          <w:tcPr>
            <w:tcW w:w="1023" w:type="dxa"/>
            <w:noWrap/>
            <w:hideMark/>
          </w:tcPr>
          <w:p w14:paraId="05BA5548" w14:textId="6B55C38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hideMark/>
          </w:tcPr>
          <w:p w14:paraId="586663BA" w14:textId="77777777" w:rsidR="002E16D5" w:rsidRPr="0060580C" w:rsidRDefault="002E16D5" w:rsidP="00944EBB">
            <w:pPr>
              <w:spacing w:after="0" w:line="240" w:lineRule="auto"/>
              <w:rPr>
                <w:rFonts w:ascii="Calibri" w:eastAsia="Times New Roman" w:hAnsi="Calibri" w:cs="Times New Roman"/>
                <w:color w:val="000000"/>
                <w:lang w:eastAsia="en-GB"/>
              </w:rPr>
            </w:pPr>
          </w:p>
        </w:tc>
      </w:tr>
      <w:tr w:rsidR="002E16D5" w:rsidRPr="0060580C" w14:paraId="7F2CB882" w14:textId="77777777" w:rsidTr="00944EBB">
        <w:trPr>
          <w:trHeight w:val="300"/>
        </w:trPr>
        <w:tc>
          <w:tcPr>
            <w:tcW w:w="5599" w:type="dxa"/>
            <w:noWrap/>
            <w:vAlign w:val="bottom"/>
            <w:hideMark/>
          </w:tcPr>
          <w:p w14:paraId="61A494A2" w14:textId="15A3D241" w:rsidR="002E16D5" w:rsidRPr="0060580C"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Frame nut sprue 3D printed resin</w:t>
            </w:r>
          </w:p>
        </w:tc>
        <w:tc>
          <w:tcPr>
            <w:tcW w:w="1023" w:type="dxa"/>
            <w:noWrap/>
            <w:hideMark/>
          </w:tcPr>
          <w:p w14:paraId="01E6F2A2"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sidRPr="0060580C">
              <w:rPr>
                <w:rFonts w:ascii="Calibri" w:eastAsia="Times New Roman" w:hAnsi="Calibri" w:cs="Times New Roman"/>
                <w:color w:val="000000"/>
                <w:lang w:eastAsia="en-GB"/>
              </w:rPr>
              <w:t>1</w:t>
            </w:r>
          </w:p>
        </w:tc>
        <w:tc>
          <w:tcPr>
            <w:tcW w:w="960" w:type="dxa"/>
            <w:noWrap/>
            <w:vAlign w:val="bottom"/>
          </w:tcPr>
          <w:p w14:paraId="13F6D3EC"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21054259" w14:textId="77777777" w:rsidTr="00944EBB">
        <w:trPr>
          <w:trHeight w:val="300"/>
        </w:trPr>
        <w:tc>
          <w:tcPr>
            <w:tcW w:w="5599" w:type="dxa"/>
            <w:noWrap/>
            <w:vAlign w:val="bottom"/>
            <w:hideMark/>
          </w:tcPr>
          <w:p w14:paraId="71AF57C6" w14:textId="77777777" w:rsidR="002E16D5" w:rsidRPr="0060580C" w:rsidRDefault="002E16D5" w:rsidP="00944EBB">
            <w:pPr>
              <w:spacing w:after="0" w:line="240" w:lineRule="auto"/>
              <w:rPr>
                <w:rFonts w:ascii="Calibri" w:eastAsia="Times New Roman" w:hAnsi="Calibri" w:cs="Times New Roman"/>
                <w:color w:val="000000"/>
                <w:lang w:eastAsia="en-GB"/>
              </w:rPr>
            </w:pPr>
          </w:p>
        </w:tc>
        <w:tc>
          <w:tcPr>
            <w:tcW w:w="1023" w:type="dxa"/>
            <w:noWrap/>
            <w:hideMark/>
          </w:tcPr>
          <w:p w14:paraId="6EC72D34"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p>
        </w:tc>
        <w:tc>
          <w:tcPr>
            <w:tcW w:w="960" w:type="dxa"/>
            <w:noWrap/>
            <w:vAlign w:val="bottom"/>
            <w:hideMark/>
          </w:tcPr>
          <w:p w14:paraId="6A1E21D8" w14:textId="77777777" w:rsidR="002E16D5" w:rsidRPr="0060580C" w:rsidRDefault="002E16D5" w:rsidP="00944EBB">
            <w:pPr>
              <w:spacing w:after="0" w:line="240" w:lineRule="auto"/>
              <w:rPr>
                <w:rFonts w:ascii="Calibri" w:eastAsia="Times New Roman" w:hAnsi="Calibri" w:cs="Times New Roman"/>
                <w:color w:val="000000"/>
                <w:lang w:eastAsia="en-GB"/>
              </w:rPr>
            </w:pPr>
          </w:p>
        </w:tc>
      </w:tr>
      <w:tr w:rsidR="002E16D5" w:rsidRPr="0060580C" w14:paraId="68B9FF66" w14:textId="77777777" w:rsidTr="00944EBB">
        <w:trPr>
          <w:trHeight w:val="300"/>
        </w:trPr>
        <w:tc>
          <w:tcPr>
            <w:tcW w:w="5599" w:type="dxa"/>
            <w:noWrap/>
            <w:vAlign w:val="bottom"/>
            <w:hideMark/>
          </w:tcPr>
          <w:p w14:paraId="61CF12DE" w14:textId="77777777" w:rsidR="002E16D5" w:rsidRPr="0060580C" w:rsidRDefault="002E16D5" w:rsidP="00944EBB">
            <w:pPr>
              <w:spacing w:after="0" w:line="240" w:lineRule="auto"/>
              <w:rPr>
                <w:rFonts w:ascii="Calibri" w:eastAsia="Times New Roman" w:hAnsi="Calibri" w:cs="Times New Roman"/>
                <w:i/>
                <w:iCs/>
                <w:color w:val="000000"/>
                <w:lang w:eastAsia="en-GB"/>
              </w:rPr>
            </w:pPr>
            <w:r>
              <w:rPr>
                <w:rFonts w:ascii="Calibri" w:eastAsia="Times New Roman" w:hAnsi="Calibri" w:cs="Times New Roman"/>
                <w:i/>
                <w:iCs/>
                <w:color w:val="000000"/>
                <w:lang w:eastAsia="en-GB"/>
              </w:rPr>
              <w:t>Bits Bag</w:t>
            </w:r>
          </w:p>
        </w:tc>
        <w:tc>
          <w:tcPr>
            <w:tcW w:w="1023" w:type="dxa"/>
            <w:noWrap/>
            <w:hideMark/>
          </w:tcPr>
          <w:p w14:paraId="6013B3E0"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p>
        </w:tc>
        <w:tc>
          <w:tcPr>
            <w:tcW w:w="960" w:type="dxa"/>
            <w:noWrap/>
            <w:vAlign w:val="bottom"/>
            <w:hideMark/>
          </w:tcPr>
          <w:p w14:paraId="6EE8816C" w14:textId="77777777" w:rsidR="002E16D5" w:rsidRPr="0060580C" w:rsidRDefault="002E16D5" w:rsidP="00944EBB">
            <w:pPr>
              <w:spacing w:after="0" w:line="240" w:lineRule="auto"/>
              <w:rPr>
                <w:rFonts w:ascii="Calibri" w:eastAsia="Times New Roman" w:hAnsi="Calibri" w:cs="Times New Roman"/>
                <w:color w:val="000000"/>
                <w:lang w:eastAsia="en-GB"/>
              </w:rPr>
            </w:pPr>
          </w:p>
        </w:tc>
      </w:tr>
      <w:tr w:rsidR="002E16D5" w:rsidRPr="0060580C" w14:paraId="43337435" w14:textId="77777777" w:rsidTr="00944EBB">
        <w:trPr>
          <w:trHeight w:val="300"/>
        </w:trPr>
        <w:tc>
          <w:tcPr>
            <w:tcW w:w="5599" w:type="dxa"/>
            <w:noWrap/>
            <w:vAlign w:val="bottom"/>
            <w:hideMark/>
          </w:tcPr>
          <w:p w14:paraId="4287CCF0" w14:textId="0D76E164" w:rsidR="002E16D5" w:rsidRPr="0060580C" w:rsidRDefault="00D02F23" w:rsidP="00944EBB">
            <w:pPr>
              <w:spacing w:after="0" w:line="240" w:lineRule="auto"/>
              <w:rPr>
                <w:rFonts w:ascii="Calibri" w:eastAsia="Times New Roman" w:hAnsi="Calibri" w:cs="Times New Roman"/>
                <w:color w:val="000000"/>
                <w:lang w:eastAsia="en-GB"/>
              </w:rPr>
            </w:pPr>
            <w:r>
              <w:t>Brake</w:t>
            </w:r>
            <w:r w:rsidR="002E16D5">
              <w:t xml:space="preserve"> part set</w:t>
            </w:r>
          </w:p>
        </w:tc>
        <w:tc>
          <w:tcPr>
            <w:tcW w:w="1023" w:type="dxa"/>
            <w:noWrap/>
            <w:hideMark/>
          </w:tcPr>
          <w:p w14:paraId="6ECDE7B4"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6C3EE065"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76B474E1" w14:textId="77777777" w:rsidTr="00944EBB">
        <w:trPr>
          <w:trHeight w:val="300"/>
        </w:trPr>
        <w:tc>
          <w:tcPr>
            <w:tcW w:w="5599" w:type="dxa"/>
            <w:noWrap/>
            <w:vAlign w:val="bottom"/>
          </w:tcPr>
          <w:p w14:paraId="1D27ECB8" w14:textId="77777777" w:rsidR="002E16D5" w:rsidRDefault="002E16D5" w:rsidP="00944EBB">
            <w:pPr>
              <w:spacing w:after="0" w:line="240" w:lineRule="auto"/>
              <w:rPr>
                <w:rFonts w:ascii="Calibri" w:eastAsia="Times New Roman" w:hAnsi="Calibri" w:cs="Times New Roman"/>
                <w:color w:val="000000"/>
                <w:lang w:eastAsia="en-GB"/>
              </w:rPr>
            </w:pPr>
            <w:r>
              <w:t>Dumb buffer strap set</w:t>
            </w:r>
          </w:p>
        </w:tc>
        <w:tc>
          <w:tcPr>
            <w:tcW w:w="1023" w:type="dxa"/>
            <w:noWrap/>
          </w:tcPr>
          <w:p w14:paraId="1FB10552"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6525D049"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5DD6E86E" w14:textId="77777777" w:rsidTr="00944EBB">
        <w:trPr>
          <w:trHeight w:val="300"/>
        </w:trPr>
        <w:tc>
          <w:tcPr>
            <w:tcW w:w="5599" w:type="dxa"/>
            <w:noWrap/>
            <w:vAlign w:val="bottom"/>
          </w:tcPr>
          <w:p w14:paraId="03F4DF51" w14:textId="77777777" w:rsidR="002E16D5" w:rsidRDefault="002E16D5" w:rsidP="00944EBB">
            <w:pPr>
              <w:spacing w:after="0" w:line="240" w:lineRule="auto"/>
            </w:pPr>
            <w:r>
              <w:t>Buffer / hook set</w:t>
            </w:r>
          </w:p>
        </w:tc>
        <w:tc>
          <w:tcPr>
            <w:tcW w:w="1023" w:type="dxa"/>
            <w:noWrap/>
          </w:tcPr>
          <w:p w14:paraId="6427D867" w14:textId="77777777" w:rsidR="002E16D5"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67A5C72D"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0026FCB8" w14:textId="77777777" w:rsidTr="00944EBB">
        <w:trPr>
          <w:trHeight w:val="300"/>
        </w:trPr>
        <w:tc>
          <w:tcPr>
            <w:tcW w:w="5599" w:type="dxa"/>
            <w:noWrap/>
            <w:vAlign w:val="bottom"/>
          </w:tcPr>
          <w:p w14:paraId="189FB10F" w14:textId="77777777" w:rsidR="002E16D5" w:rsidRPr="0060580C"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Brake rod (65mm long 1.5 mm </w:t>
            </w:r>
            <w:proofErr w:type="spellStart"/>
            <w:r>
              <w:rPr>
                <w:rFonts w:ascii="Calibri" w:eastAsia="Times New Roman" w:hAnsi="Calibri" w:cs="Times New Roman"/>
                <w:color w:val="000000"/>
                <w:lang w:eastAsia="en-GB"/>
              </w:rPr>
              <w:t>dia</w:t>
            </w:r>
            <w:proofErr w:type="spellEnd"/>
            <w:r>
              <w:rPr>
                <w:rFonts w:ascii="Calibri" w:eastAsia="Times New Roman" w:hAnsi="Calibri" w:cs="Times New Roman"/>
                <w:color w:val="000000"/>
                <w:lang w:eastAsia="en-GB"/>
              </w:rPr>
              <w:t xml:space="preserve"> piano wire</w:t>
            </w:r>
            <w:r w:rsidRPr="0060580C">
              <w:rPr>
                <w:rFonts w:ascii="Calibri" w:eastAsia="Times New Roman" w:hAnsi="Calibri" w:cs="Times New Roman"/>
                <w:color w:val="000000"/>
                <w:lang w:eastAsia="en-GB"/>
              </w:rPr>
              <w:t>)</w:t>
            </w:r>
          </w:p>
        </w:tc>
        <w:tc>
          <w:tcPr>
            <w:tcW w:w="1023" w:type="dxa"/>
            <w:noWrap/>
          </w:tcPr>
          <w:p w14:paraId="415851E8"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744B19BA"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3C6B32D5" w14:textId="77777777" w:rsidTr="00944EBB">
        <w:trPr>
          <w:trHeight w:val="300"/>
        </w:trPr>
        <w:tc>
          <w:tcPr>
            <w:tcW w:w="5599" w:type="dxa"/>
            <w:noWrap/>
            <w:vAlign w:val="bottom"/>
          </w:tcPr>
          <w:p w14:paraId="72B9D3F7" w14:textId="77777777" w:rsidR="002E16D5"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Coupling wire (75mm long 1.2 mm brass wire</w:t>
            </w:r>
            <w:r w:rsidRPr="0060580C">
              <w:rPr>
                <w:rFonts w:ascii="Calibri" w:eastAsia="Times New Roman" w:hAnsi="Calibri" w:cs="Times New Roman"/>
                <w:color w:val="000000"/>
                <w:lang w:eastAsia="en-GB"/>
              </w:rPr>
              <w:t>)</w:t>
            </w:r>
          </w:p>
        </w:tc>
        <w:tc>
          <w:tcPr>
            <w:tcW w:w="1023" w:type="dxa"/>
            <w:noWrap/>
          </w:tcPr>
          <w:p w14:paraId="5E05A29E" w14:textId="77777777" w:rsidR="002E16D5"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193C613D"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2620C67B" w14:textId="77777777" w:rsidTr="00944EBB">
        <w:trPr>
          <w:trHeight w:val="300"/>
        </w:trPr>
        <w:tc>
          <w:tcPr>
            <w:tcW w:w="5599" w:type="dxa"/>
            <w:noWrap/>
            <w:vAlign w:val="bottom"/>
          </w:tcPr>
          <w:p w14:paraId="7789EEC4" w14:textId="77777777" w:rsidR="002E16D5"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Small nail / pin</w:t>
            </w:r>
          </w:p>
        </w:tc>
        <w:tc>
          <w:tcPr>
            <w:tcW w:w="1023" w:type="dxa"/>
            <w:noWrap/>
          </w:tcPr>
          <w:p w14:paraId="0199C9CC" w14:textId="77777777" w:rsidR="002E16D5"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03DF3C81"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4813B5EF" w14:textId="77777777" w:rsidTr="00944EBB">
        <w:trPr>
          <w:trHeight w:val="300"/>
        </w:trPr>
        <w:tc>
          <w:tcPr>
            <w:tcW w:w="5599" w:type="dxa"/>
            <w:noWrap/>
            <w:vAlign w:val="bottom"/>
          </w:tcPr>
          <w:p w14:paraId="526B22B3" w14:textId="77777777" w:rsidR="002E16D5" w:rsidRPr="0060580C"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Coupling chain</w:t>
            </w:r>
          </w:p>
        </w:tc>
        <w:tc>
          <w:tcPr>
            <w:tcW w:w="1023" w:type="dxa"/>
            <w:noWrap/>
          </w:tcPr>
          <w:p w14:paraId="731F088D"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2</w:t>
            </w:r>
          </w:p>
        </w:tc>
        <w:tc>
          <w:tcPr>
            <w:tcW w:w="960" w:type="dxa"/>
            <w:noWrap/>
            <w:vAlign w:val="bottom"/>
          </w:tcPr>
          <w:p w14:paraId="0897F160"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532684AF" w14:textId="77777777" w:rsidTr="00944EBB">
        <w:trPr>
          <w:trHeight w:val="300"/>
        </w:trPr>
        <w:tc>
          <w:tcPr>
            <w:tcW w:w="5599" w:type="dxa"/>
            <w:noWrap/>
            <w:vAlign w:val="bottom"/>
          </w:tcPr>
          <w:p w14:paraId="3737654C" w14:textId="77777777" w:rsidR="002E16D5" w:rsidRPr="0060580C" w:rsidRDefault="002E16D5" w:rsidP="00944EBB">
            <w:pPr>
              <w:spacing w:after="0" w:line="240" w:lineRule="auto"/>
              <w:rPr>
                <w:rFonts w:ascii="Calibri" w:eastAsia="Times New Roman" w:hAnsi="Calibri" w:cs="Times New Roman"/>
                <w:color w:val="000000"/>
                <w:lang w:eastAsia="en-GB"/>
              </w:rPr>
            </w:pPr>
          </w:p>
        </w:tc>
        <w:tc>
          <w:tcPr>
            <w:tcW w:w="1023" w:type="dxa"/>
            <w:noWrap/>
          </w:tcPr>
          <w:p w14:paraId="6335D56C"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p>
        </w:tc>
        <w:tc>
          <w:tcPr>
            <w:tcW w:w="960" w:type="dxa"/>
            <w:noWrap/>
            <w:vAlign w:val="bottom"/>
          </w:tcPr>
          <w:p w14:paraId="23496EA5"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1E810DE4" w14:textId="77777777" w:rsidTr="00944EBB">
        <w:trPr>
          <w:trHeight w:val="300"/>
        </w:trPr>
        <w:tc>
          <w:tcPr>
            <w:tcW w:w="5599" w:type="dxa"/>
            <w:noWrap/>
            <w:vAlign w:val="bottom"/>
          </w:tcPr>
          <w:p w14:paraId="07BD1820" w14:textId="77777777" w:rsidR="002E16D5" w:rsidRPr="007B6DC3" w:rsidRDefault="002E16D5" w:rsidP="00944EBB">
            <w:pPr>
              <w:spacing w:after="0" w:line="240" w:lineRule="auto"/>
              <w:rPr>
                <w:rFonts w:ascii="Calibri" w:eastAsia="Times New Roman" w:hAnsi="Calibri" w:cs="Times New Roman"/>
                <w:i/>
                <w:color w:val="000000"/>
                <w:lang w:eastAsia="en-GB"/>
              </w:rPr>
            </w:pPr>
            <w:r>
              <w:rPr>
                <w:rFonts w:ascii="Calibri" w:eastAsia="Times New Roman" w:hAnsi="Calibri" w:cs="Times New Roman"/>
                <w:i/>
                <w:color w:val="000000"/>
                <w:lang w:eastAsia="en-GB"/>
              </w:rPr>
              <w:t>Wheel bag</w:t>
            </w:r>
          </w:p>
        </w:tc>
        <w:tc>
          <w:tcPr>
            <w:tcW w:w="1023" w:type="dxa"/>
            <w:noWrap/>
          </w:tcPr>
          <w:p w14:paraId="7C534256"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p>
        </w:tc>
        <w:tc>
          <w:tcPr>
            <w:tcW w:w="960" w:type="dxa"/>
            <w:noWrap/>
            <w:vAlign w:val="bottom"/>
            <w:hideMark/>
          </w:tcPr>
          <w:p w14:paraId="2124DEB8"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636320F4" w14:textId="77777777" w:rsidTr="00944EBB">
        <w:trPr>
          <w:trHeight w:val="300"/>
        </w:trPr>
        <w:tc>
          <w:tcPr>
            <w:tcW w:w="5599" w:type="dxa"/>
            <w:noWrap/>
            <w:vAlign w:val="bottom"/>
            <w:hideMark/>
          </w:tcPr>
          <w:p w14:paraId="57FE9D86" w14:textId="5387D363" w:rsidR="002E16D5" w:rsidRPr="0060580C"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Binnie 24mm web spoke wheels</w:t>
            </w:r>
          </w:p>
        </w:tc>
        <w:tc>
          <w:tcPr>
            <w:tcW w:w="1023" w:type="dxa"/>
            <w:noWrap/>
            <w:hideMark/>
          </w:tcPr>
          <w:p w14:paraId="5DEDF246"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4</w:t>
            </w:r>
          </w:p>
        </w:tc>
        <w:tc>
          <w:tcPr>
            <w:tcW w:w="960" w:type="dxa"/>
            <w:noWrap/>
            <w:vAlign w:val="bottom"/>
            <w:hideMark/>
          </w:tcPr>
          <w:p w14:paraId="0C74440B"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1D9B994C" w14:textId="77777777" w:rsidTr="00944EBB">
        <w:trPr>
          <w:trHeight w:val="300"/>
        </w:trPr>
        <w:tc>
          <w:tcPr>
            <w:tcW w:w="5599" w:type="dxa"/>
            <w:noWrap/>
            <w:vAlign w:val="bottom"/>
          </w:tcPr>
          <w:p w14:paraId="6CF40B00" w14:textId="77777777" w:rsidR="002E16D5" w:rsidRPr="0060580C"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Axles (52mm long 3mm piano wire)</w:t>
            </w:r>
          </w:p>
        </w:tc>
        <w:tc>
          <w:tcPr>
            <w:tcW w:w="1023" w:type="dxa"/>
            <w:noWrap/>
          </w:tcPr>
          <w:p w14:paraId="69570173"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2</w:t>
            </w:r>
          </w:p>
        </w:tc>
        <w:tc>
          <w:tcPr>
            <w:tcW w:w="960" w:type="dxa"/>
            <w:noWrap/>
            <w:vAlign w:val="bottom"/>
          </w:tcPr>
          <w:p w14:paraId="49DF7BC2"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5F8ABB9B" w14:textId="77777777" w:rsidTr="00944EBB">
        <w:trPr>
          <w:trHeight w:val="300"/>
        </w:trPr>
        <w:tc>
          <w:tcPr>
            <w:tcW w:w="5599" w:type="dxa"/>
            <w:noWrap/>
            <w:vAlign w:val="bottom"/>
          </w:tcPr>
          <w:p w14:paraId="7554A796" w14:textId="77777777" w:rsidR="002E16D5" w:rsidRPr="0060580C" w:rsidRDefault="002E16D5" w:rsidP="00944EBB">
            <w:pPr>
              <w:spacing w:after="0" w:line="240" w:lineRule="auto"/>
              <w:rPr>
                <w:rFonts w:ascii="Calibri" w:eastAsia="Times New Roman" w:hAnsi="Calibri" w:cs="Times New Roman"/>
                <w:color w:val="000000"/>
                <w:lang w:eastAsia="en-GB"/>
              </w:rPr>
            </w:pPr>
            <w:r>
              <w:t>Clover leaf axle box set</w:t>
            </w:r>
          </w:p>
        </w:tc>
        <w:tc>
          <w:tcPr>
            <w:tcW w:w="1023" w:type="dxa"/>
            <w:noWrap/>
          </w:tcPr>
          <w:p w14:paraId="4BAE216C"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724516DB"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2BB5B40B" w14:textId="77777777" w:rsidTr="00944EBB">
        <w:trPr>
          <w:trHeight w:val="300"/>
        </w:trPr>
        <w:tc>
          <w:tcPr>
            <w:tcW w:w="5599" w:type="dxa"/>
            <w:noWrap/>
            <w:vAlign w:val="bottom"/>
          </w:tcPr>
          <w:p w14:paraId="684C0073" w14:textId="77777777" w:rsidR="002E16D5" w:rsidRPr="0060580C"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M2 </w:t>
            </w:r>
            <w:proofErr w:type="spellStart"/>
            <w:r>
              <w:rPr>
                <w:rFonts w:ascii="Calibri" w:eastAsia="Times New Roman" w:hAnsi="Calibri" w:cs="Times New Roman"/>
                <w:color w:val="000000"/>
                <w:lang w:eastAsia="en-GB"/>
              </w:rPr>
              <w:t>self tap</w:t>
            </w:r>
            <w:r w:rsidRPr="0060580C">
              <w:rPr>
                <w:rFonts w:ascii="Calibri" w:eastAsia="Times New Roman" w:hAnsi="Calibri" w:cs="Times New Roman"/>
                <w:color w:val="000000"/>
                <w:lang w:eastAsia="en-GB"/>
              </w:rPr>
              <w:t>per</w:t>
            </w:r>
            <w:proofErr w:type="spellEnd"/>
            <w:r>
              <w:rPr>
                <w:rFonts w:ascii="Calibri" w:eastAsia="Times New Roman" w:hAnsi="Calibri" w:cs="Times New Roman"/>
                <w:color w:val="000000"/>
                <w:lang w:eastAsia="en-GB"/>
              </w:rPr>
              <w:t xml:space="preserve"> screws</w:t>
            </w:r>
          </w:p>
        </w:tc>
        <w:tc>
          <w:tcPr>
            <w:tcW w:w="1023" w:type="dxa"/>
            <w:noWrap/>
          </w:tcPr>
          <w:p w14:paraId="46BA1F22"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8</w:t>
            </w:r>
          </w:p>
        </w:tc>
        <w:tc>
          <w:tcPr>
            <w:tcW w:w="960" w:type="dxa"/>
            <w:noWrap/>
            <w:vAlign w:val="bottom"/>
          </w:tcPr>
          <w:p w14:paraId="6D492FA5"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77F69808" w14:textId="77777777" w:rsidTr="00944EBB">
        <w:trPr>
          <w:trHeight w:val="300"/>
        </w:trPr>
        <w:tc>
          <w:tcPr>
            <w:tcW w:w="5599" w:type="dxa"/>
            <w:noWrap/>
            <w:vAlign w:val="bottom"/>
          </w:tcPr>
          <w:p w14:paraId="74C8E16F" w14:textId="77777777" w:rsidR="002E16D5" w:rsidRPr="0060580C" w:rsidRDefault="002E16D5" w:rsidP="00944EBB">
            <w:pPr>
              <w:spacing w:after="0" w:line="240" w:lineRule="auto"/>
              <w:rPr>
                <w:rFonts w:ascii="Calibri" w:eastAsia="Times New Roman" w:hAnsi="Calibri" w:cs="Times New Roman"/>
                <w:color w:val="000000"/>
                <w:lang w:eastAsia="en-GB"/>
              </w:rPr>
            </w:pPr>
          </w:p>
        </w:tc>
        <w:tc>
          <w:tcPr>
            <w:tcW w:w="1023" w:type="dxa"/>
            <w:noWrap/>
          </w:tcPr>
          <w:p w14:paraId="597D5E8D"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p>
        </w:tc>
        <w:tc>
          <w:tcPr>
            <w:tcW w:w="960" w:type="dxa"/>
            <w:noWrap/>
            <w:vAlign w:val="bottom"/>
          </w:tcPr>
          <w:p w14:paraId="39A1318C"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r w:rsidR="002E16D5" w:rsidRPr="0060580C" w14:paraId="3AD73A20" w14:textId="77777777" w:rsidTr="00944EBB">
        <w:trPr>
          <w:trHeight w:val="300"/>
        </w:trPr>
        <w:tc>
          <w:tcPr>
            <w:tcW w:w="5599" w:type="dxa"/>
            <w:noWrap/>
            <w:vAlign w:val="bottom"/>
          </w:tcPr>
          <w:p w14:paraId="4A335262" w14:textId="77777777" w:rsidR="002E16D5" w:rsidRPr="0060580C" w:rsidRDefault="002E16D5" w:rsidP="00944EBB">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Tyre weight strip</w:t>
            </w:r>
          </w:p>
        </w:tc>
        <w:tc>
          <w:tcPr>
            <w:tcW w:w="1023" w:type="dxa"/>
            <w:noWrap/>
          </w:tcPr>
          <w:p w14:paraId="2DEC4D99" w14:textId="77777777" w:rsidR="002E16D5" w:rsidRPr="0060580C" w:rsidRDefault="002E16D5" w:rsidP="00944EBB">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w:t>
            </w:r>
          </w:p>
        </w:tc>
        <w:tc>
          <w:tcPr>
            <w:tcW w:w="960" w:type="dxa"/>
            <w:noWrap/>
            <w:vAlign w:val="bottom"/>
          </w:tcPr>
          <w:p w14:paraId="5D69B1CF" w14:textId="77777777" w:rsidR="002E16D5" w:rsidRPr="0060580C" w:rsidRDefault="002E16D5" w:rsidP="00944EBB">
            <w:pPr>
              <w:spacing w:after="0" w:line="240" w:lineRule="auto"/>
              <w:jc w:val="right"/>
              <w:rPr>
                <w:rFonts w:ascii="Calibri" w:eastAsia="Times New Roman" w:hAnsi="Calibri" w:cs="Times New Roman"/>
                <w:color w:val="000000"/>
                <w:lang w:eastAsia="en-GB"/>
              </w:rPr>
            </w:pPr>
          </w:p>
        </w:tc>
      </w:tr>
    </w:tbl>
    <w:p w14:paraId="4AF47E93" w14:textId="77777777" w:rsidR="002E16D5" w:rsidRPr="00E9136D" w:rsidRDefault="002E16D5" w:rsidP="00643530">
      <w:pPr>
        <w:jc w:val="center"/>
        <w:rPr>
          <w:b/>
        </w:rPr>
      </w:pPr>
    </w:p>
    <w:sectPr w:rsidR="002E16D5" w:rsidRPr="00E9136D">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7FAC2" w14:textId="77777777" w:rsidR="00A33837" w:rsidRDefault="00A33837" w:rsidP="00342D56">
      <w:pPr>
        <w:spacing w:after="0" w:line="240" w:lineRule="auto"/>
      </w:pPr>
      <w:r>
        <w:separator/>
      </w:r>
    </w:p>
  </w:endnote>
  <w:endnote w:type="continuationSeparator" w:id="0">
    <w:p w14:paraId="0BAB776C" w14:textId="77777777" w:rsidR="00A33837" w:rsidRDefault="00A33837" w:rsidP="00342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002546"/>
      <w:docPartObj>
        <w:docPartGallery w:val="Page Numbers (Bottom of Page)"/>
        <w:docPartUnique/>
      </w:docPartObj>
    </w:sdtPr>
    <w:sdtEndPr>
      <w:rPr>
        <w:noProof/>
      </w:rPr>
    </w:sdtEndPr>
    <w:sdtContent>
      <w:p w14:paraId="31BE4C27" w14:textId="0FB7A790" w:rsidR="00FC5B4C" w:rsidRDefault="001B5471">
        <w:pPr>
          <w:pStyle w:val="Footer"/>
          <w:jc w:val="center"/>
        </w:pPr>
        <w:r>
          <w:t xml:space="preserve">Talyllyn </w:t>
        </w:r>
        <w:r w:rsidR="008F1C01">
          <w:t>Gunpowder Van</w:t>
        </w:r>
        <w:r w:rsidR="00FC5B4C">
          <w:t xml:space="preserve"> Assembly Instructions: Page </w:t>
        </w:r>
        <w:r w:rsidR="00FC5B4C">
          <w:fldChar w:fldCharType="begin"/>
        </w:r>
        <w:r w:rsidR="00FC5B4C">
          <w:instrText xml:space="preserve"> PAGE   \* MERGEFORMAT </w:instrText>
        </w:r>
        <w:r w:rsidR="00FC5B4C">
          <w:fldChar w:fldCharType="separate"/>
        </w:r>
        <w:r w:rsidR="008C409F">
          <w:rPr>
            <w:noProof/>
          </w:rPr>
          <w:t>6</w:t>
        </w:r>
        <w:r w:rsidR="00FC5B4C">
          <w:rPr>
            <w:noProof/>
          </w:rPr>
          <w:fldChar w:fldCharType="end"/>
        </w:r>
      </w:p>
    </w:sdtContent>
  </w:sdt>
  <w:p w14:paraId="6C7C447D" w14:textId="77777777" w:rsidR="00FC5B4C" w:rsidRDefault="00FC5B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0757A" w14:textId="77777777" w:rsidR="00A33837" w:rsidRDefault="00A33837" w:rsidP="00342D56">
      <w:pPr>
        <w:spacing w:after="0" w:line="240" w:lineRule="auto"/>
      </w:pPr>
      <w:r>
        <w:separator/>
      </w:r>
    </w:p>
  </w:footnote>
  <w:footnote w:type="continuationSeparator" w:id="0">
    <w:p w14:paraId="329BEA43" w14:textId="77777777" w:rsidR="00A33837" w:rsidRDefault="00A33837" w:rsidP="00342D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62274"/>
    <w:multiLevelType w:val="hybridMultilevel"/>
    <w:tmpl w:val="032AD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3E3B36"/>
    <w:multiLevelType w:val="hybridMultilevel"/>
    <w:tmpl w:val="748A7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882639">
    <w:abstractNumId w:val="0"/>
  </w:num>
  <w:num w:numId="2" w16cid:durableId="1272543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187D"/>
    <w:rsid w:val="00007B60"/>
    <w:rsid w:val="00014C7C"/>
    <w:rsid w:val="0001567D"/>
    <w:rsid w:val="00016CA7"/>
    <w:rsid w:val="00030A88"/>
    <w:rsid w:val="000440C2"/>
    <w:rsid w:val="000474EB"/>
    <w:rsid w:val="00071D72"/>
    <w:rsid w:val="000771A8"/>
    <w:rsid w:val="000A71ED"/>
    <w:rsid w:val="000B2496"/>
    <w:rsid w:val="000B59B2"/>
    <w:rsid w:val="000C06D9"/>
    <w:rsid w:val="000D510E"/>
    <w:rsid w:val="000E56BC"/>
    <w:rsid w:val="0011427F"/>
    <w:rsid w:val="00120B1D"/>
    <w:rsid w:val="001256C1"/>
    <w:rsid w:val="00137405"/>
    <w:rsid w:val="001652D0"/>
    <w:rsid w:val="00191253"/>
    <w:rsid w:val="00197576"/>
    <w:rsid w:val="001B34B8"/>
    <w:rsid w:val="001B5442"/>
    <w:rsid w:val="001B5471"/>
    <w:rsid w:val="001E6BFF"/>
    <w:rsid w:val="001F50F4"/>
    <w:rsid w:val="001F52D1"/>
    <w:rsid w:val="0021763D"/>
    <w:rsid w:val="00237A6A"/>
    <w:rsid w:val="00260CBF"/>
    <w:rsid w:val="002713BE"/>
    <w:rsid w:val="002878CC"/>
    <w:rsid w:val="002936EA"/>
    <w:rsid w:val="002A0A8F"/>
    <w:rsid w:val="002A5B9B"/>
    <w:rsid w:val="002D370B"/>
    <w:rsid w:val="002E16D5"/>
    <w:rsid w:val="002E5A66"/>
    <w:rsid w:val="002E6E13"/>
    <w:rsid w:val="00302C94"/>
    <w:rsid w:val="00317DC1"/>
    <w:rsid w:val="00325CB3"/>
    <w:rsid w:val="003277A9"/>
    <w:rsid w:val="00342D56"/>
    <w:rsid w:val="00345380"/>
    <w:rsid w:val="0035410D"/>
    <w:rsid w:val="003711D7"/>
    <w:rsid w:val="003A0DE5"/>
    <w:rsid w:val="003B1EB4"/>
    <w:rsid w:val="003B60DE"/>
    <w:rsid w:val="003C2019"/>
    <w:rsid w:val="003C325D"/>
    <w:rsid w:val="003E18D0"/>
    <w:rsid w:val="003F1098"/>
    <w:rsid w:val="003F6405"/>
    <w:rsid w:val="003F68FA"/>
    <w:rsid w:val="004002D1"/>
    <w:rsid w:val="004004B2"/>
    <w:rsid w:val="00403069"/>
    <w:rsid w:val="00403123"/>
    <w:rsid w:val="00420BCE"/>
    <w:rsid w:val="004408DE"/>
    <w:rsid w:val="00443613"/>
    <w:rsid w:val="0044665E"/>
    <w:rsid w:val="00454429"/>
    <w:rsid w:val="004545E2"/>
    <w:rsid w:val="00456699"/>
    <w:rsid w:val="00471EF9"/>
    <w:rsid w:val="00474037"/>
    <w:rsid w:val="00477AF0"/>
    <w:rsid w:val="00481093"/>
    <w:rsid w:val="004A5AF9"/>
    <w:rsid w:val="004B1FFB"/>
    <w:rsid w:val="004C4F86"/>
    <w:rsid w:val="004C758C"/>
    <w:rsid w:val="004D201A"/>
    <w:rsid w:val="004F4B9F"/>
    <w:rsid w:val="004F5771"/>
    <w:rsid w:val="00500385"/>
    <w:rsid w:val="00501F74"/>
    <w:rsid w:val="00557730"/>
    <w:rsid w:val="0056458B"/>
    <w:rsid w:val="005661E1"/>
    <w:rsid w:val="00590A05"/>
    <w:rsid w:val="005D6C91"/>
    <w:rsid w:val="005E39CD"/>
    <w:rsid w:val="006007EA"/>
    <w:rsid w:val="00627E04"/>
    <w:rsid w:val="00634AD9"/>
    <w:rsid w:val="00643530"/>
    <w:rsid w:val="00667C2C"/>
    <w:rsid w:val="0069187D"/>
    <w:rsid w:val="006A0462"/>
    <w:rsid w:val="006A57F8"/>
    <w:rsid w:val="006B0176"/>
    <w:rsid w:val="006B1DDF"/>
    <w:rsid w:val="006C0D06"/>
    <w:rsid w:val="006C692C"/>
    <w:rsid w:val="00706E05"/>
    <w:rsid w:val="00713074"/>
    <w:rsid w:val="00715798"/>
    <w:rsid w:val="0071635E"/>
    <w:rsid w:val="00746835"/>
    <w:rsid w:val="007653AA"/>
    <w:rsid w:val="0077021C"/>
    <w:rsid w:val="00782F71"/>
    <w:rsid w:val="00797F30"/>
    <w:rsid w:val="007B3044"/>
    <w:rsid w:val="007D6F3D"/>
    <w:rsid w:val="008039EE"/>
    <w:rsid w:val="00805F79"/>
    <w:rsid w:val="00825F76"/>
    <w:rsid w:val="00833A50"/>
    <w:rsid w:val="008853E9"/>
    <w:rsid w:val="008A0445"/>
    <w:rsid w:val="008C2BAC"/>
    <w:rsid w:val="008C409F"/>
    <w:rsid w:val="008E7FEA"/>
    <w:rsid w:val="008F1C01"/>
    <w:rsid w:val="008F25ED"/>
    <w:rsid w:val="00903C58"/>
    <w:rsid w:val="0091092B"/>
    <w:rsid w:val="0093443D"/>
    <w:rsid w:val="0094713F"/>
    <w:rsid w:val="009537CF"/>
    <w:rsid w:val="00965140"/>
    <w:rsid w:val="009757F1"/>
    <w:rsid w:val="00981E53"/>
    <w:rsid w:val="00990A78"/>
    <w:rsid w:val="00996E57"/>
    <w:rsid w:val="009B2FD8"/>
    <w:rsid w:val="009B3253"/>
    <w:rsid w:val="009B426A"/>
    <w:rsid w:val="009C303D"/>
    <w:rsid w:val="009C783C"/>
    <w:rsid w:val="009D0A2F"/>
    <w:rsid w:val="00A032A3"/>
    <w:rsid w:val="00A16162"/>
    <w:rsid w:val="00A21CB3"/>
    <w:rsid w:val="00A24859"/>
    <w:rsid w:val="00A33837"/>
    <w:rsid w:val="00A4113F"/>
    <w:rsid w:val="00A46CE7"/>
    <w:rsid w:val="00A52ABC"/>
    <w:rsid w:val="00A66487"/>
    <w:rsid w:val="00A93B4E"/>
    <w:rsid w:val="00AB77BE"/>
    <w:rsid w:val="00AC3FB7"/>
    <w:rsid w:val="00AD7CA4"/>
    <w:rsid w:val="00AE6149"/>
    <w:rsid w:val="00AF65CB"/>
    <w:rsid w:val="00B1235D"/>
    <w:rsid w:val="00B138B3"/>
    <w:rsid w:val="00B16D1D"/>
    <w:rsid w:val="00B25DCA"/>
    <w:rsid w:val="00B318CF"/>
    <w:rsid w:val="00B541A1"/>
    <w:rsid w:val="00B74813"/>
    <w:rsid w:val="00B931A2"/>
    <w:rsid w:val="00BA1A14"/>
    <w:rsid w:val="00BA2CA4"/>
    <w:rsid w:val="00BC0C6A"/>
    <w:rsid w:val="00BC106E"/>
    <w:rsid w:val="00BD187E"/>
    <w:rsid w:val="00BD1A2E"/>
    <w:rsid w:val="00BD5DDD"/>
    <w:rsid w:val="00BD6961"/>
    <w:rsid w:val="00C26BE1"/>
    <w:rsid w:val="00C31DEA"/>
    <w:rsid w:val="00C37215"/>
    <w:rsid w:val="00C70406"/>
    <w:rsid w:val="00C813B3"/>
    <w:rsid w:val="00C9289D"/>
    <w:rsid w:val="00CA1635"/>
    <w:rsid w:val="00CB4084"/>
    <w:rsid w:val="00CB53BD"/>
    <w:rsid w:val="00CD308E"/>
    <w:rsid w:val="00CE50C0"/>
    <w:rsid w:val="00D02F23"/>
    <w:rsid w:val="00D06E1A"/>
    <w:rsid w:val="00D10A9E"/>
    <w:rsid w:val="00D1285D"/>
    <w:rsid w:val="00D30E84"/>
    <w:rsid w:val="00D31A55"/>
    <w:rsid w:val="00D37EDB"/>
    <w:rsid w:val="00D5087E"/>
    <w:rsid w:val="00D56A80"/>
    <w:rsid w:val="00D60E47"/>
    <w:rsid w:val="00D66C4A"/>
    <w:rsid w:val="00D7209E"/>
    <w:rsid w:val="00D73015"/>
    <w:rsid w:val="00D7577B"/>
    <w:rsid w:val="00DA27E6"/>
    <w:rsid w:val="00DA5F8C"/>
    <w:rsid w:val="00DC5291"/>
    <w:rsid w:val="00DD13A7"/>
    <w:rsid w:val="00DD1B8C"/>
    <w:rsid w:val="00DE758C"/>
    <w:rsid w:val="00E114DD"/>
    <w:rsid w:val="00E45B3B"/>
    <w:rsid w:val="00E550BA"/>
    <w:rsid w:val="00E6493B"/>
    <w:rsid w:val="00E8448B"/>
    <w:rsid w:val="00E9136D"/>
    <w:rsid w:val="00EA0C72"/>
    <w:rsid w:val="00EC1C74"/>
    <w:rsid w:val="00EC504C"/>
    <w:rsid w:val="00EC6D57"/>
    <w:rsid w:val="00EC6E02"/>
    <w:rsid w:val="00EE56C0"/>
    <w:rsid w:val="00EF2225"/>
    <w:rsid w:val="00F0082D"/>
    <w:rsid w:val="00F16878"/>
    <w:rsid w:val="00F364F5"/>
    <w:rsid w:val="00F46C90"/>
    <w:rsid w:val="00F560B6"/>
    <w:rsid w:val="00F64AC6"/>
    <w:rsid w:val="00F70E39"/>
    <w:rsid w:val="00F743FA"/>
    <w:rsid w:val="00F759AC"/>
    <w:rsid w:val="00F93529"/>
    <w:rsid w:val="00FA7E5B"/>
    <w:rsid w:val="00FB2004"/>
    <w:rsid w:val="00FC5B4C"/>
    <w:rsid w:val="00FC689A"/>
    <w:rsid w:val="00FE1AA6"/>
    <w:rsid w:val="00FE427B"/>
    <w:rsid w:val="00FE4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41A65"/>
  <w15:docId w15:val="{4838E0D4-D3DC-46D0-9832-3EEA68349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18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9187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87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9187D"/>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6918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87D"/>
    <w:rPr>
      <w:rFonts w:ascii="Tahoma" w:hAnsi="Tahoma" w:cs="Tahoma"/>
      <w:sz w:val="16"/>
      <w:szCs w:val="16"/>
    </w:rPr>
  </w:style>
  <w:style w:type="paragraph" w:styleId="Header">
    <w:name w:val="header"/>
    <w:basedOn w:val="Normal"/>
    <w:link w:val="HeaderChar"/>
    <w:uiPriority w:val="99"/>
    <w:unhideWhenUsed/>
    <w:rsid w:val="00342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D56"/>
  </w:style>
  <w:style w:type="paragraph" w:styleId="Footer">
    <w:name w:val="footer"/>
    <w:basedOn w:val="Normal"/>
    <w:link w:val="FooterChar"/>
    <w:uiPriority w:val="99"/>
    <w:unhideWhenUsed/>
    <w:rsid w:val="00342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D56"/>
  </w:style>
  <w:style w:type="paragraph" w:styleId="ListParagraph">
    <w:name w:val="List Paragraph"/>
    <w:basedOn w:val="Normal"/>
    <w:uiPriority w:val="34"/>
    <w:qFormat/>
    <w:rsid w:val="00EC1C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618542">
      <w:bodyDiv w:val="1"/>
      <w:marLeft w:val="0"/>
      <w:marRight w:val="0"/>
      <w:marTop w:val="0"/>
      <w:marBottom w:val="0"/>
      <w:divBdr>
        <w:top w:val="none" w:sz="0" w:space="0" w:color="auto"/>
        <w:left w:val="none" w:sz="0" w:space="0" w:color="auto"/>
        <w:bottom w:val="none" w:sz="0" w:space="0" w:color="auto"/>
        <w:right w:val="none" w:sz="0" w:space="0" w:color="auto"/>
      </w:divBdr>
    </w:div>
    <w:div w:id="1200779950">
      <w:bodyDiv w:val="1"/>
      <w:marLeft w:val="0"/>
      <w:marRight w:val="0"/>
      <w:marTop w:val="0"/>
      <w:marBottom w:val="0"/>
      <w:divBdr>
        <w:top w:val="none" w:sz="0" w:space="0" w:color="auto"/>
        <w:left w:val="none" w:sz="0" w:space="0" w:color="auto"/>
        <w:bottom w:val="none" w:sz="0" w:space="0" w:color="auto"/>
        <w:right w:val="none" w:sz="0" w:space="0" w:color="auto"/>
      </w:divBdr>
    </w:div>
    <w:div w:id="182546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2.png"/><Relationship Id="rId29"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FAE0E-C670-4D3B-8D0B-ADE5B6128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1181</TotalTime>
  <Pages>8</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SBLACKMORE</dc:creator>
  <cp:lastModifiedBy>USER1</cp:lastModifiedBy>
  <cp:revision>49</cp:revision>
  <cp:lastPrinted>2020-03-09T19:06:00Z</cp:lastPrinted>
  <dcterms:created xsi:type="dcterms:W3CDTF">2019-03-03T15:49:00Z</dcterms:created>
  <dcterms:modified xsi:type="dcterms:W3CDTF">2026-09-03T11:40:00Z</dcterms:modified>
</cp:coreProperties>
</file>